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4547" w14:textId="212DF8E9" w:rsidR="0096411E" w:rsidRPr="00710A84" w:rsidRDefault="0075080E" w:rsidP="005711A5">
      <w:pPr>
        <w:jc w:val="center"/>
        <w:rPr>
          <w:rFonts w:ascii="Times New Roman" w:hAnsi="Times New Roman" w:cs="Times New Roman"/>
          <w:sz w:val="22"/>
          <w:szCs w:val="22"/>
        </w:rPr>
      </w:pPr>
      <w:r w:rsidRPr="00710A84">
        <w:rPr>
          <w:rFonts w:ascii="Times New Roman" w:hAnsi="Times New Roman" w:cs="Times New Roman"/>
          <w:sz w:val="22"/>
          <w:szCs w:val="22"/>
        </w:rPr>
        <w:t>Composite Analysis of the Effects of El Nino Southern Oscillation events on Antarctica</w:t>
      </w:r>
    </w:p>
    <w:p w14:paraId="26387336" w14:textId="77777777" w:rsidR="0096411E" w:rsidRPr="00710A84" w:rsidRDefault="0096411E" w:rsidP="0096411E">
      <w:pPr>
        <w:jc w:val="center"/>
        <w:rPr>
          <w:rFonts w:ascii="Times New Roman" w:hAnsi="Times New Roman" w:cs="Times New Roman"/>
          <w:sz w:val="18"/>
        </w:rPr>
      </w:pPr>
    </w:p>
    <w:p w14:paraId="27A41769" w14:textId="5D3B1F19" w:rsidR="00710A84" w:rsidRPr="00710A84" w:rsidRDefault="0075080E" w:rsidP="00DD3BBB">
      <w:pPr>
        <w:jc w:val="center"/>
        <w:rPr>
          <w:rFonts w:ascii="Times New Roman" w:hAnsi="Times New Roman" w:cs="Times New Roman"/>
          <w:sz w:val="21"/>
          <w:szCs w:val="21"/>
          <w:shd w:val="clear" w:color="auto" w:fill="FFFFFF"/>
        </w:rPr>
      </w:pPr>
      <w:proofErr w:type="gramStart"/>
      <w:r w:rsidRPr="00710A84">
        <w:rPr>
          <w:rFonts w:ascii="Times New Roman" w:hAnsi="Times New Roman" w:cs="Times New Roman"/>
          <w:sz w:val="21"/>
          <w:szCs w:val="21"/>
        </w:rPr>
        <w:t>Lee Welhouse</w:t>
      </w:r>
      <w:r w:rsidRPr="00710A84">
        <w:rPr>
          <w:rFonts w:ascii="Times New Roman" w:hAnsi="Times New Roman" w:cs="Times New Roman"/>
          <w:sz w:val="17"/>
          <w:szCs w:val="17"/>
          <w:shd w:val="clear" w:color="auto" w:fill="FFFFFF"/>
          <w:vertAlign w:val="superscript"/>
        </w:rPr>
        <w:t>1</w:t>
      </w:r>
      <w:r w:rsidR="002F4151" w:rsidRPr="00710A84">
        <w:rPr>
          <w:rFonts w:ascii="Times New Roman" w:hAnsi="Times New Roman" w:cs="Times New Roman"/>
          <w:sz w:val="17"/>
          <w:szCs w:val="17"/>
          <w:shd w:val="clear" w:color="auto" w:fill="FFFFFF"/>
          <w:vertAlign w:val="superscript"/>
        </w:rPr>
        <w:t>*</w:t>
      </w:r>
      <w:r w:rsidRPr="00710A84">
        <w:rPr>
          <w:rFonts w:ascii="Times New Roman" w:hAnsi="Times New Roman" w:cs="Times New Roman"/>
          <w:sz w:val="21"/>
          <w:szCs w:val="21"/>
          <w:shd w:val="clear" w:color="auto" w:fill="FFFFFF"/>
        </w:rPr>
        <w:t>, Matthew Lazzara</w:t>
      </w:r>
      <w:r w:rsidRPr="00710A84">
        <w:rPr>
          <w:rFonts w:ascii="Times New Roman" w:hAnsi="Times New Roman" w:cs="Times New Roman"/>
          <w:sz w:val="17"/>
          <w:szCs w:val="17"/>
          <w:shd w:val="clear" w:color="auto" w:fill="FFFFFF"/>
          <w:vertAlign w:val="superscript"/>
        </w:rPr>
        <w:t>1</w:t>
      </w:r>
      <w:r w:rsidR="00710A84" w:rsidRPr="00710A84">
        <w:rPr>
          <w:rFonts w:ascii="Times New Roman" w:hAnsi="Times New Roman" w:cs="Times New Roman"/>
          <w:sz w:val="17"/>
          <w:szCs w:val="17"/>
          <w:shd w:val="clear" w:color="auto" w:fill="FFFFFF"/>
          <w:vertAlign w:val="superscript"/>
        </w:rPr>
        <w:t>,3</w:t>
      </w:r>
      <w:r w:rsidRPr="00710A84">
        <w:rPr>
          <w:rFonts w:ascii="Times New Roman" w:hAnsi="Times New Roman" w:cs="Times New Roman"/>
          <w:sz w:val="21"/>
          <w:szCs w:val="21"/>
          <w:shd w:val="clear" w:color="auto" w:fill="FFFFFF"/>
        </w:rPr>
        <w:t>, Matt Hitchman</w:t>
      </w:r>
      <w:r w:rsidRPr="00710A84">
        <w:rPr>
          <w:rFonts w:ascii="Times New Roman" w:hAnsi="Times New Roman" w:cs="Times New Roman"/>
          <w:sz w:val="17"/>
          <w:szCs w:val="17"/>
          <w:shd w:val="clear" w:color="auto" w:fill="FFFFFF"/>
          <w:vertAlign w:val="superscript"/>
        </w:rPr>
        <w:t>2</w:t>
      </w:r>
      <w:r w:rsidRPr="00710A84">
        <w:rPr>
          <w:rFonts w:ascii="Times New Roman" w:hAnsi="Times New Roman" w:cs="Times New Roman"/>
          <w:sz w:val="21"/>
          <w:szCs w:val="21"/>
          <w:shd w:val="clear" w:color="auto" w:fill="FFFFFF"/>
        </w:rPr>
        <w:t>, Linda Keller</w:t>
      </w:r>
      <w:r w:rsidRPr="00710A84">
        <w:rPr>
          <w:rFonts w:ascii="Times New Roman" w:hAnsi="Times New Roman" w:cs="Times New Roman"/>
          <w:sz w:val="17"/>
          <w:szCs w:val="17"/>
          <w:shd w:val="clear" w:color="auto" w:fill="FFFFFF"/>
          <w:vertAlign w:val="superscript"/>
        </w:rPr>
        <w:t>2</w:t>
      </w:r>
      <w:r w:rsidRPr="00710A84">
        <w:rPr>
          <w:rFonts w:ascii="Times New Roman" w:hAnsi="Times New Roman" w:cs="Times New Roman"/>
          <w:sz w:val="21"/>
          <w:szCs w:val="21"/>
          <w:shd w:val="clear" w:color="auto" w:fill="FFFFFF"/>
        </w:rPr>
        <w:t>, Greg Tripoli</w:t>
      </w:r>
      <w:r w:rsidRPr="00710A84">
        <w:rPr>
          <w:rFonts w:ascii="Times New Roman" w:hAnsi="Times New Roman" w:cs="Times New Roman"/>
          <w:sz w:val="17"/>
          <w:szCs w:val="17"/>
          <w:shd w:val="clear" w:color="auto" w:fill="FFFFFF"/>
          <w:vertAlign w:val="superscript"/>
        </w:rPr>
        <w:t>2</w:t>
      </w:r>
      <w:r w:rsidRPr="00710A84">
        <w:rPr>
          <w:rFonts w:ascii="Times New Roman" w:hAnsi="Times New Roman" w:cs="Times New Roman"/>
          <w:sz w:val="21"/>
          <w:szCs w:val="21"/>
          <w:shd w:val="clear" w:color="auto" w:fill="FFFFFF"/>
        </w:rPr>
        <w:t>.</w:t>
      </w:r>
      <w:proofErr w:type="gramEnd"/>
    </w:p>
    <w:p w14:paraId="2010CA65" w14:textId="6D2EC9AC" w:rsidR="00710A84" w:rsidRPr="00710A84" w:rsidRDefault="0075080E" w:rsidP="00DD3BBB">
      <w:pPr>
        <w:jc w:val="center"/>
        <w:rPr>
          <w:rFonts w:ascii="Times New Roman" w:hAnsi="Times New Roman" w:cs="Times New Roman"/>
          <w:sz w:val="18"/>
          <w:szCs w:val="18"/>
          <w:shd w:val="clear" w:color="auto" w:fill="FFFFFF"/>
        </w:rPr>
      </w:pPr>
      <w:proofErr w:type="gramStart"/>
      <w:r w:rsidRPr="00710A84">
        <w:rPr>
          <w:rFonts w:ascii="Times New Roman" w:hAnsi="Times New Roman" w:cs="Times New Roman"/>
          <w:sz w:val="18"/>
          <w:szCs w:val="18"/>
          <w:shd w:val="clear" w:color="auto" w:fill="FFFFFF"/>
          <w:vertAlign w:val="superscript"/>
        </w:rPr>
        <w:t>1</w:t>
      </w:r>
      <w:r w:rsidRPr="00710A84">
        <w:rPr>
          <w:rFonts w:ascii="Times New Roman" w:hAnsi="Times New Roman" w:cs="Times New Roman"/>
          <w:sz w:val="18"/>
          <w:szCs w:val="18"/>
          <w:shd w:val="clear" w:color="auto" w:fill="FFFFFF"/>
        </w:rPr>
        <w:t>University of Wisconsin-Madison, Space Science and Engineering Center, Madison, USA.</w:t>
      </w:r>
      <w:proofErr w:type="gramEnd"/>
    </w:p>
    <w:p w14:paraId="02967461" w14:textId="36FBAA0B" w:rsidR="00DD3BBB" w:rsidRPr="00710A84" w:rsidRDefault="0075080E" w:rsidP="00DD3BBB">
      <w:pPr>
        <w:jc w:val="center"/>
        <w:rPr>
          <w:rFonts w:ascii="Times New Roman" w:hAnsi="Times New Roman" w:cs="Times New Roman"/>
          <w:sz w:val="18"/>
          <w:szCs w:val="18"/>
          <w:shd w:val="clear" w:color="auto" w:fill="FFFFFF"/>
        </w:rPr>
      </w:pPr>
      <w:proofErr w:type="gramStart"/>
      <w:r w:rsidRPr="00710A84">
        <w:rPr>
          <w:rFonts w:ascii="Times New Roman" w:hAnsi="Times New Roman" w:cs="Times New Roman"/>
          <w:sz w:val="18"/>
          <w:szCs w:val="18"/>
          <w:shd w:val="clear" w:color="auto" w:fill="FFFFFF"/>
          <w:vertAlign w:val="superscript"/>
        </w:rPr>
        <w:t>2</w:t>
      </w:r>
      <w:r w:rsidRPr="00710A84">
        <w:rPr>
          <w:rFonts w:ascii="Times New Roman" w:hAnsi="Times New Roman" w:cs="Times New Roman"/>
          <w:sz w:val="18"/>
          <w:szCs w:val="18"/>
          <w:shd w:val="clear" w:color="auto" w:fill="FFFFFF"/>
        </w:rPr>
        <w:t>University of Wisconsin-Madison, Department of Atmospheric and Oceanic Sciences, Madison, USA.</w:t>
      </w:r>
      <w:proofErr w:type="gramEnd"/>
    </w:p>
    <w:p w14:paraId="5FE84869" w14:textId="71F4F3D5" w:rsidR="00710A84" w:rsidRPr="00710A84" w:rsidRDefault="00710A84" w:rsidP="00710A84">
      <w:pPr>
        <w:jc w:val="center"/>
        <w:rPr>
          <w:rFonts w:ascii="Times New Roman" w:hAnsi="Times New Roman" w:cs="Times New Roman"/>
          <w:sz w:val="18"/>
        </w:rPr>
      </w:pPr>
      <w:r w:rsidRPr="00710A84">
        <w:rPr>
          <w:rFonts w:ascii="Times New Roman" w:hAnsi="Times New Roman" w:cs="Times New Roman"/>
          <w:sz w:val="18"/>
          <w:vertAlign w:val="superscript"/>
        </w:rPr>
        <w:t>3</w:t>
      </w:r>
      <w:r w:rsidRPr="00710A84">
        <w:rPr>
          <w:rFonts w:ascii="Times New Roman" w:hAnsi="Times New Roman" w:cs="Times New Roman"/>
          <w:sz w:val="18"/>
        </w:rPr>
        <w:t xml:space="preserve">Department of Physical Sciences, School of Arts and Sciences, Madison Area </w:t>
      </w:r>
      <w:r w:rsidRPr="00710A84">
        <w:rPr>
          <w:rFonts w:ascii="Times New Roman" w:hAnsi="Times New Roman" w:cs="Times New Roman"/>
          <w:sz w:val="18"/>
        </w:rPr>
        <w:t xml:space="preserve">Technical College, Madison, WI </w:t>
      </w:r>
    </w:p>
    <w:p w14:paraId="60FB5FAA" w14:textId="77777777" w:rsidR="00DD3BBB" w:rsidRPr="009612C9" w:rsidRDefault="00A230BC" w:rsidP="00DD3BBB">
      <w:pPr>
        <w:jc w:val="center"/>
        <w:rPr>
          <w:rFonts w:ascii="Times New Roman" w:hAnsi="Times New Roman" w:cs="Times New Roman"/>
          <w:sz w:val="18"/>
        </w:rPr>
      </w:pPr>
      <w:hyperlink r:id="rId9" w:history="1">
        <w:r w:rsidR="00DD3BBB" w:rsidRPr="009612C9">
          <w:rPr>
            <w:rStyle w:val="Hyperlink"/>
            <w:rFonts w:ascii="Times New Roman" w:hAnsi="Times New Roman" w:cs="Times New Roman"/>
            <w:sz w:val="18"/>
          </w:rPr>
          <w:t>http://amrc.ssec.wisc.edu/</w:t>
        </w:r>
      </w:hyperlink>
    </w:p>
    <w:p w14:paraId="2691DFF8" w14:textId="77777777" w:rsidR="00DD3BBB" w:rsidRPr="009612C9" w:rsidRDefault="00DD3BBB" w:rsidP="00DD3BBB">
      <w:pPr>
        <w:jc w:val="center"/>
        <w:rPr>
          <w:rFonts w:ascii="Times New Roman" w:hAnsi="Times New Roman" w:cs="Times New Roman"/>
          <w:sz w:val="20"/>
          <w:szCs w:val="20"/>
        </w:rPr>
      </w:pPr>
    </w:p>
    <w:p w14:paraId="6F9AE28A" w14:textId="77777777" w:rsidR="009612C9" w:rsidRPr="0075080E" w:rsidRDefault="009612C9" w:rsidP="0096411E">
      <w:pPr>
        <w:jc w:val="center"/>
        <w:rPr>
          <w:rFonts w:ascii="Times New Roman" w:hAnsi="Times New Roman" w:cs="Times New Roman"/>
          <w:sz w:val="20"/>
          <w:szCs w:val="20"/>
        </w:rPr>
      </w:pPr>
    </w:p>
    <w:p w14:paraId="7BBDEB90" w14:textId="77777777" w:rsidR="009612C9" w:rsidRPr="0075080E" w:rsidRDefault="009612C9" w:rsidP="0096411E">
      <w:pPr>
        <w:jc w:val="center"/>
        <w:rPr>
          <w:rFonts w:ascii="Times New Roman" w:hAnsi="Times New Roman" w:cs="Times New Roman"/>
          <w:sz w:val="20"/>
          <w:szCs w:val="20"/>
        </w:rPr>
        <w:sectPr w:rsidR="009612C9" w:rsidRPr="0075080E" w:rsidSect="00A734E4">
          <w:pgSz w:w="12240" w:h="15840"/>
          <w:pgMar w:top="1440" w:right="1440" w:bottom="1440" w:left="1440" w:header="720" w:footer="720" w:gutter="0"/>
          <w:cols w:space="720"/>
          <w:docGrid w:linePitch="360"/>
        </w:sectPr>
      </w:pPr>
    </w:p>
    <w:p w14:paraId="098F81C9" w14:textId="7F9B26E2" w:rsidR="0075080E" w:rsidRDefault="002F4151" w:rsidP="00135F0F">
      <w:pPr>
        <w:pBdr>
          <w:bottom w:val="single" w:sz="12" w:space="1" w:color="auto"/>
        </w:pBdr>
        <w:jc w:val="both"/>
        <w:rPr>
          <w:rFonts w:ascii="Times New Roman" w:hAnsi="Times New Roman" w:cs="Times New Roman"/>
          <w:b/>
          <w:sz w:val="22"/>
          <w:szCs w:val="22"/>
        </w:rPr>
      </w:pPr>
      <w:r>
        <w:rPr>
          <w:rFonts w:ascii="Times New Roman" w:hAnsi="Times New Roman" w:cs="Times New Roman"/>
          <w:b/>
          <w:sz w:val="22"/>
          <w:szCs w:val="22"/>
        </w:rPr>
        <w:lastRenderedPageBreak/>
        <w:t>INTRODUCTION</w:t>
      </w:r>
    </w:p>
    <w:p w14:paraId="577A1494" w14:textId="77777777" w:rsidR="002F4151" w:rsidRPr="0075080E" w:rsidRDefault="002F4151" w:rsidP="00135F0F">
      <w:pPr>
        <w:pBdr>
          <w:bottom w:val="single" w:sz="12" w:space="1" w:color="auto"/>
        </w:pBdr>
        <w:jc w:val="both"/>
        <w:rPr>
          <w:rFonts w:ascii="Times New Roman" w:hAnsi="Times New Roman" w:cs="Times New Roman"/>
          <w:b/>
          <w:sz w:val="22"/>
          <w:szCs w:val="22"/>
        </w:rPr>
      </w:pPr>
    </w:p>
    <w:p w14:paraId="28A34C8F" w14:textId="77777777" w:rsidR="00D92489" w:rsidRDefault="00BA518F" w:rsidP="00135F0F">
      <w:pPr>
        <w:pBdr>
          <w:bottom w:val="single" w:sz="12" w:space="1" w:color="auto"/>
        </w:pBdr>
        <w:jc w:val="both"/>
        <w:rPr>
          <w:rFonts w:ascii="Times New Roman" w:hAnsi="Times New Roman" w:cs="Times New Roman"/>
          <w:sz w:val="22"/>
          <w:szCs w:val="22"/>
        </w:rPr>
      </w:pPr>
      <w:r w:rsidRPr="00BA518F">
        <w:rPr>
          <w:rFonts w:ascii="Times New Roman" w:hAnsi="Times New Roman" w:cs="Times New Roman"/>
          <w:sz w:val="22"/>
          <w:szCs w:val="22"/>
        </w:rPr>
        <w:t>Substantial evidence exists for teleconn</w:t>
      </w:r>
      <w:bookmarkStart w:id="0" w:name="_GoBack"/>
      <w:bookmarkEnd w:id="0"/>
      <w:r w:rsidRPr="00BA518F">
        <w:rPr>
          <w:rFonts w:ascii="Times New Roman" w:hAnsi="Times New Roman" w:cs="Times New Roman"/>
          <w:sz w:val="22"/>
          <w:szCs w:val="22"/>
        </w:rPr>
        <w:t>ections associated with El Nino Southern Oscillation (ENSO) events throughout Antarctica and the Southern Ocean. These phenomena have been primarily viewed through the lens of comparing the opposite phases, El Nino and La Nina, of ENSO. This methodology has provided substantial understanding of regions where both phases have opposing effects. More recently</w:t>
      </w:r>
      <w:r w:rsidR="00BD1269">
        <w:rPr>
          <w:rFonts w:ascii="Times New Roman" w:hAnsi="Times New Roman" w:cs="Times New Roman"/>
          <w:sz w:val="22"/>
          <w:szCs w:val="22"/>
        </w:rPr>
        <w:t>,</w:t>
      </w:r>
      <w:r w:rsidRPr="00BA518F">
        <w:rPr>
          <w:rFonts w:ascii="Times New Roman" w:hAnsi="Times New Roman" w:cs="Times New Roman"/>
          <w:sz w:val="22"/>
          <w:szCs w:val="22"/>
        </w:rPr>
        <w:t xml:space="preserve"> analysis of the phases separately has become viable through comparison with</w:t>
      </w:r>
      <w:r w:rsidR="002F4151">
        <w:rPr>
          <w:rFonts w:ascii="Times New Roman" w:hAnsi="Times New Roman" w:cs="Times New Roman"/>
          <w:sz w:val="22"/>
          <w:szCs w:val="22"/>
        </w:rPr>
        <w:t xml:space="preserve"> non-event, or</w:t>
      </w:r>
      <w:r w:rsidRPr="00BA518F">
        <w:rPr>
          <w:rFonts w:ascii="Times New Roman" w:hAnsi="Times New Roman" w:cs="Times New Roman"/>
          <w:sz w:val="22"/>
          <w:szCs w:val="22"/>
        </w:rPr>
        <w:t xml:space="preserve"> neutral state conditions. Of interest are regions where only one phase has an effect</w:t>
      </w:r>
      <w:r w:rsidR="002F4151">
        <w:rPr>
          <w:rFonts w:ascii="Times New Roman" w:hAnsi="Times New Roman" w:cs="Times New Roman"/>
          <w:sz w:val="22"/>
          <w:szCs w:val="22"/>
        </w:rPr>
        <w:t xml:space="preserve">, both phases have a similar impact, and </w:t>
      </w:r>
      <w:r w:rsidR="003D26B9">
        <w:rPr>
          <w:rFonts w:ascii="Times New Roman" w:hAnsi="Times New Roman" w:cs="Times New Roman"/>
          <w:sz w:val="22"/>
          <w:szCs w:val="22"/>
        </w:rPr>
        <w:t>significant regions which have gone undiscussed in prior literature</w:t>
      </w:r>
      <w:r w:rsidRPr="00BA518F">
        <w:rPr>
          <w:rFonts w:ascii="Times New Roman" w:hAnsi="Times New Roman" w:cs="Times New Roman"/>
          <w:sz w:val="22"/>
          <w:szCs w:val="22"/>
        </w:rPr>
        <w:t xml:space="preserve">. Areas of specific interest generally associated with ENSO are the Amundsen Bellingshausen Sea, West Antarctica, and the Antarctic Peninsula. </w:t>
      </w:r>
    </w:p>
    <w:p w14:paraId="0B49EB86" w14:textId="77777777" w:rsidR="00D92489" w:rsidRDefault="00D92489" w:rsidP="00135F0F">
      <w:pPr>
        <w:pBdr>
          <w:bottom w:val="single" w:sz="12" w:space="1" w:color="auto"/>
        </w:pBdr>
        <w:jc w:val="both"/>
        <w:rPr>
          <w:rFonts w:ascii="Times New Roman" w:hAnsi="Times New Roman" w:cs="Times New Roman"/>
          <w:sz w:val="22"/>
          <w:szCs w:val="22"/>
        </w:rPr>
      </w:pPr>
    </w:p>
    <w:p w14:paraId="7A810019" w14:textId="29F55636" w:rsidR="002F4151" w:rsidRPr="0075080E" w:rsidRDefault="00BA518F" w:rsidP="00135F0F">
      <w:pPr>
        <w:pBdr>
          <w:bottom w:val="single" w:sz="12" w:space="1" w:color="auto"/>
        </w:pBdr>
        <w:jc w:val="both"/>
        <w:rPr>
          <w:rFonts w:ascii="Times New Roman" w:hAnsi="Times New Roman" w:cs="Times New Roman"/>
          <w:sz w:val="22"/>
          <w:szCs w:val="22"/>
        </w:rPr>
      </w:pPr>
      <w:r w:rsidRPr="00BA518F">
        <w:rPr>
          <w:rFonts w:ascii="Times New Roman" w:hAnsi="Times New Roman" w:cs="Times New Roman"/>
          <w:sz w:val="22"/>
          <w:szCs w:val="22"/>
        </w:rPr>
        <w:t>This work explores the differences throughout the atmosphere between the El Nino and La Nina phases with specific emphasis on La Nina as represented in the European Centre for Medium Range Weather Forecasts Reanalysis Interim (ERA-Interim) from 1979-2014.</w:t>
      </w:r>
      <w:r w:rsidR="003D26B9">
        <w:rPr>
          <w:rFonts w:ascii="Times New Roman" w:hAnsi="Times New Roman" w:cs="Times New Roman"/>
          <w:sz w:val="22"/>
          <w:szCs w:val="22"/>
        </w:rPr>
        <w:t xml:space="preserve">  Generally the regions of impact shift East (West) around </w:t>
      </w:r>
      <w:r w:rsidR="001143E4">
        <w:rPr>
          <w:rFonts w:ascii="Times New Roman" w:hAnsi="Times New Roman" w:cs="Times New Roman"/>
          <w:sz w:val="22"/>
          <w:szCs w:val="22"/>
        </w:rPr>
        <w:t>the ABS region</w:t>
      </w:r>
      <w:r w:rsidR="003D26B9">
        <w:rPr>
          <w:rFonts w:ascii="Times New Roman" w:hAnsi="Times New Roman" w:cs="Times New Roman"/>
          <w:sz w:val="22"/>
          <w:szCs w:val="22"/>
        </w:rPr>
        <w:t xml:space="preserve"> with El Nino (La Nina)</w:t>
      </w:r>
      <w:r w:rsidR="001143E4">
        <w:rPr>
          <w:rFonts w:ascii="Times New Roman" w:hAnsi="Times New Roman" w:cs="Times New Roman"/>
          <w:sz w:val="22"/>
          <w:szCs w:val="22"/>
        </w:rPr>
        <w:t>.</w:t>
      </w:r>
      <w:r w:rsidRPr="00BA518F">
        <w:rPr>
          <w:rFonts w:ascii="Times New Roman" w:hAnsi="Times New Roman" w:cs="Times New Roman"/>
          <w:sz w:val="22"/>
          <w:szCs w:val="22"/>
        </w:rPr>
        <w:t xml:space="preserve"> The focus is on regions affected outside of </w:t>
      </w:r>
      <w:r w:rsidR="009F7E90">
        <w:rPr>
          <w:rFonts w:ascii="Times New Roman" w:hAnsi="Times New Roman" w:cs="Times New Roman"/>
          <w:sz w:val="22"/>
          <w:szCs w:val="22"/>
        </w:rPr>
        <w:t>the Pacific</w:t>
      </w:r>
      <w:r w:rsidRPr="00BA518F">
        <w:rPr>
          <w:rFonts w:ascii="Times New Roman" w:hAnsi="Times New Roman" w:cs="Times New Roman"/>
          <w:sz w:val="22"/>
          <w:szCs w:val="22"/>
        </w:rPr>
        <w:t xml:space="preserve"> areas</w:t>
      </w:r>
      <w:r w:rsidR="001143E4">
        <w:rPr>
          <w:rFonts w:ascii="Times New Roman" w:hAnsi="Times New Roman" w:cs="Times New Roman"/>
          <w:sz w:val="22"/>
          <w:szCs w:val="22"/>
        </w:rPr>
        <w:t xml:space="preserve"> that show some unexpected interactions particularly</w:t>
      </w:r>
      <w:r w:rsidR="003D26B9">
        <w:rPr>
          <w:rFonts w:ascii="Times New Roman" w:hAnsi="Times New Roman" w:cs="Times New Roman"/>
          <w:sz w:val="22"/>
          <w:szCs w:val="22"/>
        </w:rPr>
        <w:t xml:space="preserve"> throughout</w:t>
      </w:r>
      <w:r w:rsidR="001143E4">
        <w:rPr>
          <w:rFonts w:ascii="Times New Roman" w:hAnsi="Times New Roman" w:cs="Times New Roman"/>
          <w:sz w:val="22"/>
          <w:szCs w:val="22"/>
        </w:rPr>
        <w:t xml:space="preserve"> the</w:t>
      </w:r>
      <w:r w:rsidR="003D26B9">
        <w:rPr>
          <w:rFonts w:ascii="Times New Roman" w:hAnsi="Times New Roman" w:cs="Times New Roman"/>
          <w:sz w:val="22"/>
          <w:szCs w:val="22"/>
        </w:rPr>
        <w:t xml:space="preserve"> East Antarctic</w:t>
      </w:r>
      <w:r w:rsidR="001143E4">
        <w:rPr>
          <w:rFonts w:ascii="Times New Roman" w:hAnsi="Times New Roman" w:cs="Times New Roman"/>
          <w:sz w:val="22"/>
          <w:szCs w:val="22"/>
        </w:rPr>
        <w:t>.  These signals consist primarily</w:t>
      </w:r>
      <w:r w:rsidR="003D26B9">
        <w:rPr>
          <w:rFonts w:ascii="Times New Roman" w:hAnsi="Times New Roman" w:cs="Times New Roman"/>
          <w:sz w:val="22"/>
          <w:szCs w:val="22"/>
        </w:rPr>
        <w:t xml:space="preserve"> of significant cooling during Austral Winter La Nina events.  Cold anomalies in this region are generally associated with </w:t>
      </w:r>
      <w:r w:rsidRPr="00BA518F">
        <w:rPr>
          <w:rFonts w:ascii="Times New Roman" w:hAnsi="Times New Roman" w:cs="Times New Roman"/>
          <w:sz w:val="22"/>
          <w:szCs w:val="22"/>
        </w:rPr>
        <w:t>the Southern Annular Mode (SAM), or through interactions between SAM and ENSO.</w:t>
      </w:r>
      <w:r w:rsidR="001143E4">
        <w:rPr>
          <w:rFonts w:ascii="Times New Roman" w:hAnsi="Times New Roman" w:cs="Times New Roman"/>
          <w:sz w:val="22"/>
          <w:szCs w:val="22"/>
        </w:rPr>
        <w:t>.</w:t>
      </w:r>
      <w:r w:rsidR="002F4151">
        <w:rPr>
          <w:rFonts w:ascii="Times New Roman" w:hAnsi="Times New Roman" w:cs="Times New Roman"/>
          <w:sz w:val="22"/>
          <w:szCs w:val="22"/>
        </w:rPr>
        <w:br/>
      </w:r>
    </w:p>
    <w:p w14:paraId="342A2103" w14:textId="77777777" w:rsidR="00C13124" w:rsidRDefault="008104BD" w:rsidP="00C13124">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Corresponding author address:</w:t>
      </w:r>
      <w:r>
        <w:rPr>
          <w:rFonts w:ascii="Times New Roman" w:hAnsi="Times New Roman" w:cs="Times New Roman"/>
          <w:sz w:val="20"/>
          <w:szCs w:val="20"/>
        </w:rPr>
        <w:t xml:space="preserve"> </w:t>
      </w:r>
      <w:r w:rsidR="00C13124">
        <w:rPr>
          <w:rFonts w:ascii="Times New Roman" w:hAnsi="Times New Roman" w:cs="Times New Roman"/>
          <w:sz w:val="20"/>
          <w:szCs w:val="20"/>
        </w:rPr>
        <w:t xml:space="preserve">Lee J. Welhouse, Antarctic Meteorological Research Center, Space Science Engineering Center, University of Wisconsin-Madison </w:t>
      </w:r>
    </w:p>
    <w:p w14:paraId="255A3C36" w14:textId="76FAF355" w:rsidR="00D92489" w:rsidRDefault="00C13124" w:rsidP="00135F0F">
      <w:pPr>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proofErr w:type="spellStart"/>
        <w:r w:rsidR="002F4151" w:rsidRPr="00C83A47">
          <w:rPr>
            <w:rStyle w:val="Hyperlink"/>
            <w:rFonts w:ascii="Times New Roman" w:hAnsi="Times New Roman" w:cs="Times New Roman"/>
            <w:sz w:val="20"/>
            <w:szCs w:val="20"/>
          </w:rPr>
          <w:t>Lee.welhouse@ssec.wisc.edu</w:t>
        </w:r>
      </w:hyperlink>
      <w:proofErr w:type="spellEnd"/>
      <w:r w:rsidR="004C670D">
        <w:rPr>
          <w:rStyle w:val="Hyperlink"/>
          <w:rFonts w:ascii="Times New Roman" w:hAnsi="Times New Roman" w:cs="Times New Roman"/>
          <w:sz w:val="20"/>
          <w:szCs w:val="20"/>
        </w:rPr>
        <w:br w:type="column"/>
      </w:r>
    </w:p>
    <w:p w14:paraId="43F930A8" w14:textId="4235CEFD" w:rsidR="004C670D" w:rsidRDefault="004C670D" w:rsidP="00135F0F">
      <w:pPr>
        <w:jc w:val="both"/>
        <w:rPr>
          <w:rFonts w:ascii="Times New Roman" w:hAnsi="Times New Roman" w:cs="Times New Roman"/>
          <w:b/>
          <w:sz w:val="22"/>
          <w:szCs w:val="22"/>
        </w:rPr>
      </w:pPr>
      <w:r>
        <w:rPr>
          <w:rFonts w:ascii="Times New Roman" w:hAnsi="Times New Roman" w:cs="Times New Roman"/>
          <w:sz w:val="22"/>
          <w:szCs w:val="22"/>
        </w:rPr>
        <w:t>These signals remain significant despite one method of removing the SAM signal</w:t>
      </w:r>
    </w:p>
    <w:p w14:paraId="49CC6B1B" w14:textId="77777777" w:rsidR="004C670D" w:rsidRDefault="004C670D" w:rsidP="00135F0F">
      <w:pPr>
        <w:jc w:val="both"/>
        <w:rPr>
          <w:rFonts w:ascii="Times New Roman" w:hAnsi="Times New Roman" w:cs="Times New Roman"/>
          <w:b/>
          <w:sz w:val="22"/>
          <w:szCs w:val="22"/>
        </w:rPr>
      </w:pPr>
    </w:p>
    <w:p w14:paraId="5EB88443" w14:textId="11C49705" w:rsidR="00A440B0" w:rsidRDefault="00A440B0" w:rsidP="00135F0F">
      <w:pPr>
        <w:jc w:val="both"/>
        <w:rPr>
          <w:rFonts w:ascii="Times New Roman" w:hAnsi="Times New Roman" w:cs="Times New Roman"/>
          <w:sz w:val="20"/>
          <w:szCs w:val="20"/>
        </w:rPr>
      </w:pPr>
      <w:r>
        <w:rPr>
          <w:rFonts w:ascii="Times New Roman" w:hAnsi="Times New Roman" w:cs="Times New Roman"/>
          <w:b/>
          <w:sz w:val="22"/>
          <w:szCs w:val="22"/>
        </w:rPr>
        <w:t>ACKNOWLEDGEMENTS</w:t>
      </w:r>
    </w:p>
    <w:p w14:paraId="6F2B1060" w14:textId="77777777" w:rsidR="00A440B0" w:rsidRDefault="00A440B0" w:rsidP="00135F0F">
      <w:pPr>
        <w:jc w:val="both"/>
        <w:rPr>
          <w:rFonts w:ascii="Times New Roman" w:hAnsi="Times New Roman" w:cs="Times New Roman"/>
          <w:sz w:val="20"/>
          <w:szCs w:val="20"/>
        </w:rPr>
      </w:pPr>
    </w:p>
    <w:p w14:paraId="7DBBBB75" w14:textId="14421333" w:rsidR="004E7EA0" w:rsidRDefault="002F4151" w:rsidP="001143E4">
      <w:pPr>
        <w:jc w:val="both"/>
        <w:rPr>
          <w:rFonts w:ascii="Times New Roman" w:hAnsi="Times New Roman" w:cs="Times New Roman"/>
          <w:sz w:val="20"/>
          <w:szCs w:val="20"/>
        </w:rPr>
        <w:sectPr w:rsidR="004E7EA0" w:rsidSect="0075080E">
          <w:type w:val="continuous"/>
          <w:pgSz w:w="12240" w:h="15840"/>
          <w:pgMar w:top="1440" w:right="1440" w:bottom="1440" w:left="1440" w:header="720" w:footer="720" w:gutter="0"/>
          <w:cols w:num="2" w:space="360"/>
          <w:docGrid w:linePitch="360"/>
        </w:sectPr>
      </w:pPr>
      <w:r w:rsidRPr="002F4151">
        <w:rPr>
          <w:rFonts w:ascii="Times New Roman" w:hAnsi="Times New Roman" w:cs="Times New Roman"/>
          <w:sz w:val="20"/>
          <w:szCs w:val="20"/>
        </w:rPr>
        <w:t>This material is based upon work supported by the National Science Foundation grants ANT-1245663, ANT- 0944018, and AGS-1256215.  ECMWF ERA-40 and ERA-Interim data used in this study have been obtained from the ECMWF data server.  The CFSR and NCEP/NCAR reanalysis data were developed by NOAA's National Centers for Environmental Prediction (NCEP). The data for this study are from the Research Data Archive (RDA) which is maintained by the Computational and Information Systems Laboratory (CISL) at the National Center for Atmospheric Research (NCAR). NCAR is sponsored by the National Science Foundation (NSF). The original data are available from the RDA (http://dss.ucar</w:t>
      </w:r>
      <w:r w:rsidR="001143E4">
        <w:rPr>
          <w:rFonts w:ascii="Times New Roman" w:hAnsi="Times New Roman" w:cs="Times New Roman"/>
          <w:sz w:val="20"/>
          <w:szCs w:val="20"/>
        </w:rPr>
        <w:t>.edu) in dataset number ds09</w:t>
      </w:r>
    </w:p>
    <w:p w14:paraId="14415EFF" w14:textId="746B786E" w:rsidR="008F086B" w:rsidRDefault="008F086B" w:rsidP="00135F0F">
      <w:pPr>
        <w:jc w:val="both"/>
        <w:rPr>
          <w:rFonts w:ascii="Times New Roman" w:hAnsi="Times New Roman" w:cs="Times New Roman"/>
          <w:sz w:val="20"/>
          <w:szCs w:val="20"/>
        </w:rPr>
        <w:sectPr w:rsidR="008F086B" w:rsidSect="004E7EA0">
          <w:type w:val="continuous"/>
          <w:pgSz w:w="12240" w:h="15840"/>
          <w:pgMar w:top="1440" w:right="1440" w:bottom="1440" w:left="1440" w:header="720" w:footer="720" w:gutter="0"/>
          <w:cols w:space="720"/>
          <w:docGrid w:linePitch="360"/>
        </w:sectPr>
      </w:pPr>
    </w:p>
    <w:p w14:paraId="016E17B9" w14:textId="77777777" w:rsidR="002242A2" w:rsidRPr="002242A2" w:rsidRDefault="002242A2" w:rsidP="00135F0F">
      <w:pPr>
        <w:jc w:val="both"/>
        <w:rPr>
          <w:rFonts w:ascii="Times New Roman" w:hAnsi="Times New Roman" w:cs="Times New Roman"/>
          <w:sz w:val="20"/>
          <w:szCs w:val="20"/>
        </w:rPr>
      </w:pPr>
    </w:p>
    <w:sectPr w:rsidR="002242A2" w:rsidRPr="002242A2" w:rsidSect="004E7E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F684" w14:textId="77777777" w:rsidR="00A230BC" w:rsidRDefault="00A230BC" w:rsidP="0096411E">
      <w:r>
        <w:separator/>
      </w:r>
    </w:p>
  </w:endnote>
  <w:endnote w:type="continuationSeparator" w:id="0">
    <w:p w14:paraId="63C0DD33" w14:textId="77777777" w:rsidR="00A230BC" w:rsidRDefault="00A230BC" w:rsidP="009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E74F" w14:textId="77777777" w:rsidR="00A230BC" w:rsidRDefault="00A230BC" w:rsidP="0096411E">
      <w:r>
        <w:separator/>
      </w:r>
    </w:p>
  </w:footnote>
  <w:footnote w:type="continuationSeparator" w:id="0">
    <w:p w14:paraId="3FB70E07" w14:textId="77777777" w:rsidR="00A230BC" w:rsidRDefault="00A230BC" w:rsidP="0096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numFmt w:val="bullet"/>
      <w:lvlText w:val=""/>
      <w:lvlJc w:val="left"/>
      <w:pPr>
        <w:tabs>
          <w:tab w:val="num" w:pos="360"/>
        </w:tabs>
        <w:ind w:left="360" w:hanging="360"/>
      </w:pPr>
      <w:rPr>
        <w:rFonts w:ascii="Symbol" w:hAnsi="Symbol" w:cs="Symbol"/>
      </w:rPr>
    </w:lvl>
  </w:abstractNum>
  <w:abstractNum w:abstractNumId="1">
    <w:nsid w:val="2DD86E90"/>
    <w:multiLevelType w:val="hybridMultilevel"/>
    <w:tmpl w:val="492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D6308"/>
    <w:multiLevelType w:val="hybridMultilevel"/>
    <w:tmpl w:val="8166A866"/>
    <w:lvl w:ilvl="0" w:tplc="FC6A037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54"/>
    <w:rsid w:val="00003A9C"/>
    <w:rsid w:val="0000764D"/>
    <w:rsid w:val="000370AE"/>
    <w:rsid w:val="000903C6"/>
    <w:rsid w:val="001143E4"/>
    <w:rsid w:val="00135F0F"/>
    <w:rsid w:val="001A509A"/>
    <w:rsid w:val="001B37FC"/>
    <w:rsid w:val="002242A2"/>
    <w:rsid w:val="00230EBD"/>
    <w:rsid w:val="002B20F7"/>
    <w:rsid w:val="002B58A2"/>
    <w:rsid w:val="002D42AB"/>
    <w:rsid w:val="002F4151"/>
    <w:rsid w:val="002F7933"/>
    <w:rsid w:val="003A1D4B"/>
    <w:rsid w:val="003C27D2"/>
    <w:rsid w:val="003D26B9"/>
    <w:rsid w:val="004472B0"/>
    <w:rsid w:val="004502C9"/>
    <w:rsid w:val="004655C5"/>
    <w:rsid w:val="004730F0"/>
    <w:rsid w:val="00485352"/>
    <w:rsid w:val="004C670D"/>
    <w:rsid w:val="004E7EA0"/>
    <w:rsid w:val="004F48D2"/>
    <w:rsid w:val="005216B6"/>
    <w:rsid w:val="005261AE"/>
    <w:rsid w:val="005408D3"/>
    <w:rsid w:val="00560480"/>
    <w:rsid w:val="005711A5"/>
    <w:rsid w:val="00586C91"/>
    <w:rsid w:val="005B5BD1"/>
    <w:rsid w:val="005C5FC4"/>
    <w:rsid w:val="005D67C8"/>
    <w:rsid w:val="005E3CC3"/>
    <w:rsid w:val="0063157D"/>
    <w:rsid w:val="006A7F89"/>
    <w:rsid w:val="00710A84"/>
    <w:rsid w:val="0075080E"/>
    <w:rsid w:val="0077070E"/>
    <w:rsid w:val="008104BD"/>
    <w:rsid w:val="00831A54"/>
    <w:rsid w:val="0085372E"/>
    <w:rsid w:val="008E0A40"/>
    <w:rsid w:val="008F086B"/>
    <w:rsid w:val="00934A0A"/>
    <w:rsid w:val="00956F52"/>
    <w:rsid w:val="009612C9"/>
    <w:rsid w:val="0096411E"/>
    <w:rsid w:val="00971D8B"/>
    <w:rsid w:val="00984427"/>
    <w:rsid w:val="009F7E90"/>
    <w:rsid w:val="00A230BC"/>
    <w:rsid w:val="00A37EE8"/>
    <w:rsid w:val="00A440B0"/>
    <w:rsid w:val="00A734E4"/>
    <w:rsid w:val="00A85DE7"/>
    <w:rsid w:val="00AA189D"/>
    <w:rsid w:val="00B2589B"/>
    <w:rsid w:val="00B6245E"/>
    <w:rsid w:val="00BA518F"/>
    <w:rsid w:val="00BC32D1"/>
    <w:rsid w:val="00BC4D29"/>
    <w:rsid w:val="00BD1269"/>
    <w:rsid w:val="00C13124"/>
    <w:rsid w:val="00C240FF"/>
    <w:rsid w:val="00C45DF1"/>
    <w:rsid w:val="00C56BA0"/>
    <w:rsid w:val="00CD091F"/>
    <w:rsid w:val="00D11808"/>
    <w:rsid w:val="00D37783"/>
    <w:rsid w:val="00D65C38"/>
    <w:rsid w:val="00D85953"/>
    <w:rsid w:val="00D92489"/>
    <w:rsid w:val="00DA4B1A"/>
    <w:rsid w:val="00DD3BBB"/>
    <w:rsid w:val="00DE156F"/>
    <w:rsid w:val="00DF61D6"/>
    <w:rsid w:val="00E45402"/>
    <w:rsid w:val="00F64B21"/>
    <w:rsid w:val="00F81176"/>
    <w:rsid w:val="00FB02A2"/>
    <w:rsid w:val="00FE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6411E"/>
    <w:rPr>
      <w:vertAlign w:val="superscript"/>
    </w:rPr>
  </w:style>
  <w:style w:type="paragraph" w:styleId="FootnoteText">
    <w:name w:val="footnote text"/>
    <w:basedOn w:val="Normal"/>
    <w:link w:val="FootnoteTextChar"/>
    <w:rsid w:val="0096411E"/>
    <w:pPr>
      <w:suppressAutoHyphen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1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2C9"/>
    <w:rPr>
      <w:color w:val="0000FF" w:themeColor="hyperlink"/>
      <w:u w:val="single"/>
    </w:rPr>
  </w:style>
  <w:style w:type="paragraph" w:styleId="ListParagraph">
    <w:name w:val="List Paragraph"/>
    <w:basedOn w:val="Normal"/>
    <w:uiPriority w:val="34"/>
    <w:qFormat/>
    <w:rsid w:val="009612C9"/>
    <w:pPr>
      <w:ind w:left="720"/>
      <w:contextualSpacing/>
    </w:pPr>
  </w:style>
  <w:style w:type="paragraph" w:styleId="BalloonText">
    <w:name w:val="Balloon Text"/>
    <w:basedOn w:val="Normal"/>
    <w:link w:val="BalloonTextChar"/>
    <w:uiPriority w:val="99"/>
    <w:semiHidden/>
    <w:unhideWhenUsed/>
    <w:rsid w:val="00224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6411E"/>
    <w:rPr>
      <w:vertAlign w:val="superscript"/>
    </w:rPr>
  </w:style>
  <w:style w:type="paragraph" w:styleId="FootnoteText">
    <w:name w:val="footnote text"/>
    <w:basedOn w:val="Normal"/>
    <w:link w:val="FootnoteTextChar"/>
    <w:rsid w:val="0096411E"/>
    <w:pPr>
      <w:suppressAutoHyphens/>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411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2C9"/>
    <w:rPr>
      <w:color w:val="0000FF" w:themeColor="hyperlink"/>
      <w:u w:val="single"/>
    </w:rPr>
  </w:style>
  <w:style w:type="paragraph" w:styleId="ListParagraph">
    <w:name w:val="List Paragraph"/>
    <w:basedOn w:val="Normal"/>
    <w:uiPriority w:val="34"/>
    <w:qFormat/>
    <w:rsid w:val="009612C9"/>
    <w:pPr>
      <w:ind w:left="720"/>
      <w:contextualSpacing/>
    </w:pPr>
  </w:style>
  <w:style w:type="paragraph" w:styleId="BalloonText">
    <w:name w:val="Balloon Text"/>
    <w:basedOn w:val="Normal"/>
    <w:link w:val="BalloonTextChar"/>
    <w:uiPriority w:val="99"/>
    <w:semiHidden/>
    <w:unhideWhenUsed/>
    <w:rsid w:val="00224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e.welhouse@ssec.wisc.edu" TargetMode="External"/><Relationship Id="rId4" Type="http://schemas.microsoft.com/office/2007/relationships/stylesWithEffects" Target="stylesWithEffects.xml"/><Relationship Id="rId9" Type="http://schemas.openxmlformats.org/officeDocument/2006/relationships/hyperlink" Target="http://amrc.sse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15C0-A4B9-4CA1-B5AC-A3170BE9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Welhouse</dc:creator>
  <cp:lastModifiedBy>Lee</cp:lastModifiedBy>
  <cp:revision>4</cp:revision>
  <dcterms:created xsi:type="dcterms:W3CDTF">2015-05-15T19:38:00Z</dcterms:created>
  <dcterms:modified xsi:type="dcterms:W3CDTF">2015-05-15T22:41:00Z</dcterms:modified>
</cp:coreProperties>
</file>