
<file path=[Content_Types].xml><?xml version="1.0" encoding="utf-8"?>
<Types xmlns="http://schemas.openxmlformats.org/package/2006/content-types">
  <Default Extension="bin" ContentType="application/vnd.openxmlformats-officedocument.oleObject"/>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1132B" w:rsidRPr="00862905" w:rsidRDefault="001F2F30" w:rsidP="0081132B">
      <w:pPr>
        <w:jc w:val="center"/>
        <w:rPr>
          <w:rFonts w:ascii="Times New Roman" w:hAnsi="Times New Roman" w:cs="Times New Roman"/>
          <w:b/>
          <w:sz w:val="40"/>
          <w:szCs w:val="40"/>
        </w:rPr>
      </w:pPr>
      <w:r w:rsidRPr="00862905">
        <w:rPr>
          <w:rFonts w:ascii="Times New Roman" w:hAnsi="Times New Roman" w:cs="Times New Roman"/>
          <w:b/>
          <w:sz w:val="40"/>
          <w:szCs w:val="40"/>
        </w:rPr>
        <w:t xml:space="preserve">Antarctic Cloud Mass </w:t>
      </w:r>
      <w:r w:rsidR="00FA6500" w:rsidRPr="00862905">
        <w:rPr>
          <w:rFonts w:ascii="Times New Roman" w:hAnsi="Times New Roman" w:cs="Times New Roman"/>
          <w:b/>
          <w:sz w:val="40"/>
          <w:szCs w:val="40"/>
        </w:rPr>
        <w:t xml:space="preserve">Meridional </w:t>
      </w:r>
      <w:r w:rsidRPr="00862905">
        <w:rPr>
          <w:rFonts w:ascii="Times New Roman" w:hAnsi="Times New Roman" w:cs="Times New Roman"/>
          <w:b/>
          <w:sz w:val="40"/>
          <w:szCs w:val="40"/>
        </w:rPr>
        <w:t>Transport</w:t>
      </w:r>
    </w:p>
    <w:p w:rsidR="0081132B" w:rsidRPr="00862905" w:rsidRDefault="0081132B" w:rsidP="0081132B">
      <w:pPr>
        <w:jc w:val="center"/>
        <w:rPr>
          <w:rFonts w:ascii="Times New Roman" w:hAnsi="Times New Roman" w:cs="Times New Roman"/>
          <w:sz w:val="22"/>
        </w:rPr>
      </w:pPr>
    </w:p>
    <w:p w:rsidR="004715EF" w:rsidRPr="00862905" w:rsidRDefault="004715EF" w:rsidP="0081132B">
      <w:pPr>
        <w:jc w:val="center"/>
        <w:rPr>
          <w:rFonts w:ascii="Times New Roman" w:hAnsi="Times New Roman" w:cs="Times New Roman"/>
          <w:sz w:val="22"/>
        </w:rPr>
      </w:pPr>
    </w:p>
    <w:p w:rsidR="00C160E3" w:rsidRPr="00862905" w:rsidRDefault="00C160E3" w:rsidP="0081132B">
      <w:pPr>
        <w:jc w:val="center"/>
        <w:rPr>
          <w:rFonts w:ascii="Times New Roman" w:hAnsi="Times New Roman" w:cs="Times New Roman"/>
          <w:sz w:val="22"/>
        </w:rPr>
      </w:pPr>
    </w:p>
    <w:p w:rsidR="0081132B" w:rsidRPr="00862905" w:rsidRDefault="0081132B" w:rsidP="0081132B">
      <w:pPr>
        <w:jc w:val="center"/>
        <w:rPr>
          <w:rFonts w:ascii="Times New Roman" w:hAnsi="Times New Roman" w:cs="Times New Roman"/>
        </w:rPr>
      </w:pPr>
      <w:r w:rsidRPr="00862905">
        <w:rPr>
          <w:rFonts w:ascii="Times New Roman" w:hAnsi="Times New Roman" w:cs="Times New Roman"/>
        </w:rPr>
        <w:t xml:space="preserve">Joseph </w:t>
      </w:r>
      <w:r w:rsidR="00CC2B36">
        <w:rPr>
          <w:rFonts w:ascii="Times New Roman" w:hAnsi="Times New Roman" w:cs="Times New Roman"/>
        </w:rPr>
        <w:t xml:space="preserve">J. </w:t>
      </w:r>
      <w:r w:rsidRPr="00862905">
        <w:rPr>
          <w:rFonts w:ascii="Times New Roman" w:hAnsi="Times New Roman" w:cs="Times New Roman"/>
        </w:rPr>
        <w:t>Nettesheim</w:t>
      </w:r>
      <w:r w:rsidRPr="00862905">
        <w:rPr>
          <w:rFonts w:ascii="Times New Roman" w:hAnsi="Times New Roman" w:cs="Times New Roman"/>
          <w:vertAlign w:val="superscript"/>
        </w:rPr>
        <w:t>1</w:t>
      </w:r>
      <w:proofErr w:type="gramStart"/>
      <w:r w:rsidRPr="00862905">
        <w:rPr>
          <w:rFonts w:ascii="Times New Roman" w:hAnsi="Times New Roman" w:cs="Times New Roman"/>
          <w:vertAlign w:val="superscript"/>
        </w:rPr>
        <w:t>,2</w:t>
      </w:r>
      <w:proofErr w:type="gramEnd"/>
      <w:r w:rsidRPr="00862905">
        <w:rPr>
          <w:rFonts w:ascii="Times New Roman" w:hAnsi="Times New Roman" w:cs="Times New Roman"/>
        </w:rPr>
        <w:t>, Matthew A. Lazzara</w:t>
      </w:r>
      <w:r w:rsidRPr="00862905">
        <w:rPr>
          <w:rFonts w:ascii="Times New Roman" w:hAnsi="Times New Roman" w:cs="Times New Roman"/>
          <w:vertAlign w:val="superscript"/>
        </w:rPr>
        <w:t>1,3</w:t>
      </w:r>
      <w:r w:rsidRPr="00862905">
        <w:rPr>
          <w:rFonts w:ascii="Times New Roman" w:hAnsi="Times New Roman" w:cs="Times New Roman"/>
        </w:rPr>
        <w:t>, Linda Keller</w:t>
      </w:r>
      <w:r w:rsidRPr="00862905">
        <w:rPr>
          <w:rFonts w:ascii="Times New Roman" w:hAnsi="Times New Roman" w:cs="Times New Roman"/>
          <w:vertAlign w:val="superscript"/>
        </w:rPr>
        <w:t>1, 2</w:t>
      </w:r>
      <w:r w:rsidRPr="00862905">
        <w:rPr>
          <w:rFonts w:ascii="Times New Roman" w:hAnsi="Times New Roman" w:cs="Times New Roman"/>
        </w:rPr>
        <w:t xml:space="preserve">, </w:t>
      </w:r>
      <w:r w:rsidR="004715EF" w:rsidRPr="00862905">
        <w:rPr>
          <w:rFonts w:ascii="Times New Roman" w:hAnsi="Times New Roman" w:cs="Times New Roman"/>
        </w:rPr>
        <w:t>Joey Snarski</w:t>
      </w:r>
      <w:r w:rsidR="001F2F30" w:rsidRPr="00862905">
        <w:rPr>
          <w:rFonts w:ascii="Times New Roman" w:hAnsi="Times New Roman" w:cs="Times New Roman"/>
          <w:vertAlign w:val="superscript"/>
        </w:rPr>
        <w:t>1</w:t>
      </w:r>
      <w:r w:rsidR="004715EF" w:rsidRPr="00862905">
        <w:rPr>
          <w:rFonts w:ascii="Times New Roman" w:hAnsi="Times New Roman" w:cs="Times New Roman"/>
          <w:vertAlign w:val="superscript"/>
        </w:rPr>
        <w:t>,*</w:t>
      </w:r>
      <w:r w:rsidR="004715EF" w:rsidRPr="00862905">
        <w:rPr>
          <w:rFonts w:ascii="Times New Roman" w:hAnsi="Times New Roman" w:cs="Times New Roman"/>
        </w:rPr>
        <w:t xml:space="preserve">, </w:t>
      </w:r>
      <w:r w:rsidR="00CF0C42" w:rsidRPr="00862905">
        <w:rPr>
          <w:rFonts w:ascii="Times New Roman" w:hAnsi="Times New Roman" w:cs="Times New Roman"/>
        </w:rPr>
        <w:t>Maria Tsukernik</w:t>
      </w:r>
      <w:r w:rsidR="001F2F30" w:rsidRPr="00862905">
        <w:rPr>
          <w:rFonts w:ascii="Times New Roman" w:hAnsi="Times New Roman" w:cs="Times New Roman"/>
          <w:vertAlign w:val="superscript"/>
        </w:rPr>
        <w:t>4</w:t>
      </w:r>
      <w:r w:rsidR="00CF0C42" w:rsidRPr="00862905">
        <w:rPr>
          <w:rFonts w:ascii="Times New Roman" w:hAnsi="Times New Roman" w:cs="Times New Roman"/>
        </w:rPr>
        <w:t xml:space="preserve">, </w:t>
      </w:r>
      <w:r w:rsidR="001920B8" w:rsidRPr="00862905">
        <w:rPr>
          <w:rFonts w:ascii="Times New Roman" w:hAnsi="Times New Roman" w:cs="Times New Roman"/>
        </w:rPr>
        <w:t xml:space="preserve">K. Elena </w:t>
      </w:r>
      <w:proofErr w:type="spellStart"/>
      <w:r w:rsidR="001920B8" w:rsidRPr="00862905">
        <w:rPr>
          <w:rFonts w:ascii="Times New Roman" w:hAnsi="Times New Roman" w:cs="Times New Roman"/>
        </w:rPr>
        <w:t>Wil</w:t>
      </w:r>
      <w:r w:rsidR="00207C9B">
        <w:rPr>
          <w:rFonts w:ascii="Times New Roman" w:hAnsi="Times New Roman" w:cs="Times New Roman"/>
        </w:rPr>
        <w:t>l</w:t>
      </w:r>
      <w:r w:rsidR="001920B8" w:rsidRPr="00862905">
        <w:rPr>
          <w:rFonts w:ascii="Times New Roman" w:hAnsi="Times New Roman" w:cs="Times New Roman"/>
        </w:rPr>
        <w:t>mot</w:t>
      </w:r>
      <w:proofErr w:type="spellEnd"/>
      <w:r w:rsidR="001920B8" w:rsidRPr="00862905">
        <w:rPr>
          <w:rFonts w:ascii="Times New Roman" w:hAnsi="Times New Roman" w:cs="Times New Roman"/>
        </w:rPr>
        <w:t xml:space="preserve"> </w:t>
      </w:r>
      <w:r w:rsidR="001F2F30" w:rsidRPr="00862905">
        <w:rPr>
          <w:rFonts w:ascii="Times New Roman" w:hAnsi="Times New Roman" w:cs="Times New Roman"/>
          <w:vertAlign w:val="superscript"/>
        </w:rPr>
        <w:t>1,+</w:t>
      </w:r>
      <w:r w:rsidR="001920B8" w:rsidRPr="00862905">
        <w:rPr>
          <w:rFonts w:ascii="Times New Roman" w:hAnsi="Times New Roman" w:cs="Times New Roman"/>
        </w:rPr>
        <w:t>,</w:t>
      </w:r>
      <w:r w:rsidRPr="00862905">
        <w:rPr>
          <w:rFonts w:ascii="Times New Roman" w:hAnsi="Times New Roman" w:cs="Times New Roman"/>
        </w:rPr>
        <w:t xml:space="preserve"> </w:t>
      </w:r>
      <w:r w:rsidR="004715EF" w:rsidRPr="00862905">
        <w:rPr>
          <w:rFonts w:ascii="Times New Roman" w:hAnsi="Times New Roman" w:cs="Times New Roman"/>
        </w:rPr>
        <w:t>Jessica Braun</w:t>
      </w:r>
      <w:r w:rsidR="004715EF" w:rsidRPr="00862905">
        <w:rPr>
          <w:rFonts w:ascii="Times New Roman" w:hAnsi="Times New Roman" w:cs="Times New Roman"/>
          <w:vertAlign w:val="superscript"/>
        </w:rPr>
        <w:t>1</w:t>
      </w:r>
      <w:r w:rsidR="001920B8" w:rsidRPr="00862905">
        <w:rPr>
          <w:rFonts w:ascii="Times New Roman" w:hAnsi="Times New Roman" w:cs="Times New Roman"/>
        </w:rPr>
        <w:t>, and Carol Costanza</w:t>
      </w:r>
      <w:r w:rsidR="001F2F30" w:rsidRPr="00862905">
        <w:rPr>
          <w:rFonts w:ascii="Times New Roman" w:hAnsi="Times New Roman" w:cs="Times New Roman"/>
          <w:vertAlign w:val="superscript"/>
        </w:rPr>
        <w:t>1</w:t>
      </w:r>
      <w:r w:rsidRPr="00862905">
        <w:rPr>
          <w:rFonts w:ascii="Times New Roman" w:hAnsi="Times New Roman" w:cs="Times New Roman"/>
        </w:rPr>
        <w:t xml:space="preserve"> </w:t>
      </w:r>
    </w:p>
    <w:p w:rsidR="00C160E3" w:rsidRPr="00862905" w:rsidRDefault="00C160E3" w:rsidP="0081132B">
      <w:pPr>
        <w:jc w:val="center"/>
        <w:rPr>
          <w:rFonts w:ascii="Times New Roman" w:hAnsi="Times New Roman" w:cs="Times New Roman"/>
        </w:rPr>
      </w:pPr>
    </w:p>
    <w:p w:rsidR="00C160E3" w:rsidRPr="00862905" w:rsidRDefault="00C160E3" w:rsidP="0081132B">
      <w:pPr>
        <w:jc w:val="center"/>
        <w:rPr>
          <w:rFonts w:ascii="Times New Roman" w:hAnsi="Times New Roman" w:cs="Times New Roman"/>
        </w:rPr>
      </w:pPr>
    </w:p>
    <w:p w:rsidR="0081132B" w:rsidRPr="00862905" w:rsidRDefault="0081132B" w:rsidP="0081132B">
      <w:pPr>
        <w:pStyle w:val="Heading1"/>
        <w:spacing w:before="0" w:after="0"/>
        <w:jc w:val="center"/>
        <w:rPr>
          <w:rFonts w:ascii="Times New Roman" w:hAnsi="Times New Roman"/>
          <w:b w:val="0"/>
          <w:sz w:val="24"/>
          <w:szCs w:val="24"/>
        </w:rPr>
      </w:pPr>
      <w:r w:rsidRPr="00862905">
        <w:rPr>
          <w:rFonts w:ascii="Times New Roman" w:hAnsi="Times New Roman"/>
          <w:b w:val="0"/>
          <w:sz w:val="24"/>
          <w:szCs w:val="24"/>
          <w:vertAlign w:val="superscript"/>
        </w:rPr>
        <w:t>1</w:t>
      </w:r>
      <w:r w:rsidRPr="00862905">
        <w:rPr>
          <w:rFonts w:ascii="Times New Roman" w:hAnsi="Times New Roman"/>
          <w:b w:val="0"/>
          <w:sz w:val="24"/>
          <w:szCs w:val="24"/>
        </w:rPr>
        <w:t xml:space="preserve"> Antarctic Meteorological Research Center, Space Science and Engineering Center </w:t>
      </w:r>
    </w:p>
    <w:p w:rsidR="0081132B" w:rsidRPr="00862905" w:rsidRDefault="0081132B" w:rsidP="0081132B">
      <w:pPr>
        <w:pStyle w:val="Heading1"/>
        <w:spacing w:before="0" w:after="0"/>
        <w:jc w:val="center"/>
        <w:rPr>
          <w:rFonts w:ascii="Times New Roman" w:hAnsi="Times New Roman"/>
          <w:b w:val="0"/>
          <w:sz w:val="24"/>
          <w:szCs w:val="24"/>
        </w:rPr>
      </w:pPr>
      <w:r w:rsidRPr="00862905">
        <w:rPr>
          <w:rFonts w:ascii="Times New Roman" w:hAnsi="Times New Roman"/>
          <w:b w:val="0"/>
          <w:sz w:val="24"/>
          <w:szCs w:val="24"/>
          <w:vertAlign w:val="superscript"/>
        </w:rPr>
        <w:t>2</w:t>
      </w:r>
      <w:r w:rsidRPr="00862905">
        <w:rPr>
          <w:rFonts w:ascii="Times New Roman" w:hAnsi="Times New Roman"/>
          <w:b w:val="0"/>
          <w:sz w:val="24"/>
          <w:szCs w:val="24"/>
        </w:rPr>
        <w:t xml:space="preserve"> Department of Atmospheric and Oceanic Sciences</w:t>
      </w:r>
    </w:p>
    <w:p w:rsidR="0081132B" w:rsidRPr="00862905" w:rsidRDefault="0081132B" w:rsidP="0081132B">
      <w:pPr>
        <w:pStyle w:val="Heading1"/>
        <w:spacing w:before="0" w:after="120"/>
        <w:jc w:val="center"/>
        <w:rPr>
          <w:rFonts w:ascii="Times New Roman" w:hAnsi="Times New Roman"/>
          <w:b w:val="0"/>
          <w:sz w:val="24"/>
          <w:szCs w:val="24"/>
        </w:rPr>
      </w:pPr>
      <w:r w:rsidRPr="00862905">
        <w:rPr>
          <w:rFonts w:ascii="Times New Roman" w:hAnsi="Times New Roman"/>
          <w:b w:val="0"/>
          <w:sz w:val="24"/>
          <w:szCs w:val="24"/>
        </w:rPr>
        <w:t>University of Wisconsin-Madison, Madison, WI, USA</w:t>
      </w:r>
    </w:p>
    <w:p w:rsidR="0081132B" w:rsidRPr="00862905" w:rsidRDefault="0081132B" w:rsidP="0081132B">
      <w:pPr>
        <w:jc w:val="center"/>
        <w:rPr>
          <w:rFonts w:ascii="Times New Roman" w:hAnsi="Times New Roman" w:cs="Times New Roman"/>
        </w:rPr>
      </w:pPr>
    </w:p>
    <w:p w:rsidR="0081132B" w:rsidRPr="00862905" w:rsidRDefault="0081132B" w:rsidP="0081132B">
      <w:pPr>
        <w:jc w:val="center"/>
        <w:rPr>
          <w:rFonts w:ascii="Times New Roman" w:hAnsi="Times New Roman" w:cs="Times New Roman"/>
        </w:rPr>
      </w:pPr>
      <w:r w:rsidRPr="00862905">
        <w:rPr>
          <w:rFonts w:ascii="Times New Roman" w:hAnsi="Times New Roman" w:cs="Times New Roman"/>
          <w:vertAlign w:val="superscript"/>
        </w:rPr>
        <w:t>3</w:t>
      </w:r>
      <w:r w:rsidRPr="00862905">
        <w:rPr>
          <w:rFonts w:ascii="Times New Roman" w:hAnsi="Times New Roman" w:cs="Times New Roman"/>
        </w:rPr>
        <w:t xml:space="preserve"> </w:t>
      </w:r>
      <w:r w:rsidR="001920B8" w:rsidRPr="00862905">
        <w:rPr>
          <w:rFonts w:ascii="Times New Roman" w:hAnsi="Times New Roman" w:cs="Times New Roman"/>
          <w:bCs/>
        </w:rPr>
        <w:t>Department of Physical Sciences, School of Arts and Sciences, Madison Area Technical College, Madison, WI, USA</w:t>
      </w:r>
    </w:p>
    <w:p w:rsidR="0081132B" w:rsidRPr="00862905" w:rsidRDefault="0081132B" w:rsidP="0081132B">
      <w:pPr>
        <w:jc w:val="center"/>
        <w:rPr>
          <w:rFonts w:ascii="Times New Roman" w:hAnsi="Times New Roman" w:cs="Times New Roman"/>
        </w:rPr>
      </w:pPr>
    </w:p>
    <w:p w:rsidR="007D6B94" w:rsidRPr="00862905" w:rsidRDefault="001F2F30">
      <w:pPr>
        <w:jc w:val="center"/>
        <w:rPr>
          <w:rFonts w:ascii="Times New Roman" w:hAnsi="Times New Roman" w:cs="Times New Roman"/>
        </w:rPr>
      </w:pPr>
      <w:r w:rsidRPr="00862905">
        <w:rPr>
          <w:rFonts w:ascii="Times New Roman" w:hAnsi="Times New Roman" w:cs="Times New Roman"/>
          <w:vertAlign w:val="superscript"/>
        </w:rPr>
        <w:t>4</w:t>
      </w:r>
      <w:r w:rsidR="00CF0C42" w:rsidRPr="00862905">
        <w:rPr>
          <w:rFonts w:ascii="Times New Roman" w:hAnsi="Times New Roman" w:cs="Times New Roman"/>
        </w:rPr>
        <w:t xml:space="preserve"> </w:t>
      </w:r>
      <w:r w:rsidR="00FD4E7B">
        <w:rPr>
          <w:rFonts w:ascii="Times" w:hAnsi="Times" w:cs="Times"/>
          <w:color w:val="212121"/>
          <w:sz w:val="26"/>
          <w:szCs w:val="26"/>
        </w:rPr>
        <w:t>Department of Earth, Environmental and Planetary Sciences, Brown University</w:t>
      </w:r>
      <w:r w:rsidR="00CF0C42" w:rsidRPr="00862905">
        <w:rPr>
          <w:rFonts w:ascii="Times New Roman" w:hAnsi="Times New Roman" w:cs="Times New Roman"/>
        </w:rPr>
        <w:t>, Providence, RI, USA</w:t>
      </w:r>
    </w:p>
    <w:p w:rsidR="00C160E3" w:rsidRPr="00862905" w:rsidRDefault="00C160E3" w:rsidP="0081132B">
      <w:pPr>
        <w:rPr>
          <w:rFonts w:ascii="Times New Roman" w:hAnsi="Times New Roman" w:cs="Times New Roman"/>
        </w:rPr>
      </w:pPr>
    </w:p>
    <w:p w:rsidR="00C160E3" w:rsidRPr="00862905" w:rsidRDefault="00C160E3" w:rsidP="0081132B">
      <w:pPr>
        <w:rPr>
          <w:rFonts w:ascii="Times New Roman" w:hAnsi="Times New Roman" w:cs="Times New Roman"/>
        </w:rPr>
      </w:pPr>
    </w:p>
    <w:p w:rsidR="00C160E3" w:rsidRPr="00862905" w:rsidRDefault="00C160E3" w:rsidP="0081132B">
      <w:pPr>
        <w:rPr>
          <w:rFonts w:ascii="Times New Roman" w:hAnsi="Times New Roman" w:cs="Times New Roman"/>
        </w:rPr>
      </w:pPr>
    </w:p>
    <w:p w:rsidR="00C160E3" w:rsidRPr="00862905" w:rsidRDefault="00C160E3" w:rsidP="0081132B">
      <w:pPr>
        <w:rPr>
          <w:rFonts w:ascii="Times New Roman" w:hAnsi="Times New Roman" w:cs="Times New Roman"/>
        </w:rPr>
      </w:pPr>
    </w:p>
    <w:p w:rsidR="00C160E3" w:rsidRPr="00862905" w:rsidRDefault="00C160E3" w:rsidP="0081132B">
      <w:pPr>
        <w:rPr>
          <w:rFonts w:ascii="Times New Roman" w:hAnsi="Times New Roman" w:cs="Times New Roman"/>
        </w:rPr>
      </w:pPr>
    </w:p>
    <w:p w:rsidR="00C160E3" w:rsidRPr="00862905" w:rsidRDefault="00C160E3" w:rsidP="0081132B">
      <w:pPr>
        <w:rPr>
          <w:rFonts w:ascii="Times New Roman" w:hAnsi="Times New Roman" w:cs="Times New Roman"/>
        </w:rPr>
      </w:pPr>
    </w:p>
    <w:p w:rsidR="001920B8" w:rsidRPr="00862905" w:rsidRDefault="001F2F30" w:rsidP="0081132B">
      <w:pPr>
        <w:rPr>
          <w:rFonts w:ascii="Times New Roman" w:hAnsi="Times New Roman" w:cs="Times New Roman"/>
        </w:rPr>
      </w:pPr>
      <w:r w:rsidRPr="00862905">
        <w:rPr>
          <w:rFonts w:ascii="Times New Roman" w:hAnsi="Times New Roman" w:cs="Times New Roman"/>
          <w:vertAlign w:val="superscript"/>
        </w:rPr>
        <w:t>*</w:t>
      </w:r>
      <w:r w:rsidR="001920B8" w:rsidRPr="00862905">
        <w:rPr>
          <w:rFonts w:ascii="Times New Roman" w:hAnsi="Times New Roman" w:cs="Times New Roman"/>
        </w:rPr>
        <w:t xml:space="preserve"> Now at Scientific Research Corporation, Charleston, SC</w:t>
      </w:r>
    </w:p>
    <w:p w:rsidR="001920B8" w:rsidRPr="00862905" w:rsidRDefault="001920B8" w:rsidP="0081132B">
      <w:pPr>
        <w:rPr>
          <w:rFonts w:ascii="Times New Roman" w:hAnsi="Times New Roman" w:cs="Times New Roman"/>
        </w:rPr>
      </w:pPr>
    </w:p>
    <w:p w:rsidR="001920B8" w:rsidRPr="00862905" w:rsidRDefault="001F2F30" w:rsidP="0081132B">
      <w:pPr>
        <w:rPr>
          <w:rFonts w:ascii="Times New Roman" w:hAnsi="Times New Roman" w:cs="Times New Roman"/>
        </w:rPr>
      </w:pPr>
      <w:r w:rsidRPr="00862905">
        <w:rPr>
          <w:rFonts w:ascii="Times New Roman" w:hAnsi="Times New Roman" w:cs="Times New Roman"/>
          <w:vertAlign w:val="superscript"/>
        </w:rPr>
        <w:t>+</w:t>
      </w:r>
      <w:r w:rsidR="001920B8" w:rsidRPr="00862905">
        <w:rPr>
          <w:rFonts w:ascii="Times New Roman" w:hAnsi="Times New Roman" w:cs="Times New Roman"/>
        </w:rPr>
        <w:t xml:space="preserve"> Now at Vanderbilt University, Nashville, TN</w:t>
      </w:r>
    </w:p>
    <w:p w:rsidR="0081132B" w:rsidRPr="00862905" w:rsidRDefault="0081132B" w:rsidP="0081132B">
      <w:pPr>
        <w:jc w:val="both"/>
        <w:rPr>
          <w:rFonts w:ascii="Times New Roman" w:hAnsi="Times New Roman" w:cs="Times New Roman"/>
        </w:rPr>
      </w:pPr>
    </w:p>
    <w:p w:rsidR="0081132B" w:rsidRPr="00862905" w:rsidRDefault="0081132B" w:rsidP="0081132B">
      <w:pPr>
        <w:jc w:val="both"/>
        <w:rPr>
          <w:rFonts w:ascii="Times New Roman" w:hAnsi="Times New Roman" w:cs="Times New Roman"/>
        </w:rPr>
      </w:pPr>
    </w:p>
    <w:p w:rsidR="00EC4DA4" w:rsidRDefault="00EC4DA4" w:rsidP="0081132B">
      <w:pPr>
        <w:jc w:val="center"/>
        <w:rPr>
          <w:rFonts w:ascii="Times New Roman" w:hAnsi="Times New Roman" w:cs="Times New Roman"/>
        </w:rPr>
      </w:pPr>
      <w:r>
        <w:rPr>
          <w:rFonts w:ascii="Times New Roman" w:hAnsi="Times New Roman" w:cs="Times New Roman"/>
        </w:rPr>
        <w:t xml:space="preserve">Submitted to: </w:t>
      </w:r>
      <w:r w:rsidR="00B2277E" w:rsidRPr="00B2277E">
        <w:rPr>
          <w:rFonts w:ascii="Times New Roman" w:hAnsi="Times New Roman" w:cs="Times New Roman"/>
          <w:color w:val="FF0000"/>
        </w:rPr>
        <w:t>Journal of Applied Meteorology and Climatology</w:t>
      </w:r>
    </w:p>
    <w:p w:rsidR="00EC4DA4" w:rsidRDefault="00EC4DA4" w:rsidP="0081132B">
      <w:pPr>
        <w:jc w:val="center"/>
        <w:rPr>
          <w:rFonts w:ascii="Times New Roman" w:hAnsi="Times New Roman" w:cs="Times New Roman"/>
        </w:rPr>
      </w:pPr>
    </w:p>
    <w:p w:rsidR="0081132B" w:rsidRPr="00862905" w:rsidRDefault="00EC4DA4" w:rsidP="0081132B">
      <w:pPr>
        <w:jc w:val="center"/>
        <w:rPr>
          <w:rFonts w:ascii="Times New Roman" w:hAnsi="Times New Roman" w:cs="Times New Roman"/>
        </w:rPr>
      </w:pPr>
      <w:r w:rsidRPr="00862905">
        <w:rPr>
          <w:rFonts w:ascii="Times New Roman" w:hAnsi="Times New Roman" w:cs="Times New Roman"/>
        </w:rPr>
        <w:t xml:space="preserve"> </w:t>
      </w:r>
    </w:p>
    <w:p w:rsidR="0081132B" w:rsidRPr="00862905" w:rsidRDefault="0081132B" w:rsidP="0081132B">
      <w:pPr>
        <w:autoSpaceDE w:val="0"/>
        <w:autoSpaceDN w:val="0"/>
        <w:adjustRightInd w:val="0"/>
        <w:rPr>
          <w:rFonts w:ascii="Times New Roman" w:hAnsi="Times New Roman" w:cs="Times New Roman"/>
        </w:rPr>
      </w:pPr>
      <w:r w:rsidRPr="00862905">
        <w:rPr>
          <w:rFonts w:ascii="Times New Roman" w:hAnsi="Times New Roman" w:cs="Times New Roman"/>
        </w:rPr>
        <w:t>____________________</w:t>
      </w:r>
    </w:p>
    <w:p w:rsidR="0081132B" w:rsidRPr="00862905" w:rsidRDefault="0081132B" w:rsidP="0081132B">
      <w:pPr>
        <w:jc w:val="both"/>
        <w:rPr>
          <w:rFonts w:ascii="Times New Roman" w:hAnsi="Times New Roman" w:cs="Times New Roman"/>
        </w:rPr>
      </w:pPr>
      <w:r w:rsidRPr="00862905">
        <w:rPr>
          <w:rFonts w:ascii="Times New Roman" w:hAnsi="Times New Roman" w:cs="Times New Roman"/>
          <w:i/>
        </w:rPr>
        <w:t>Corresponding author address:</w:t>
      </w:r>
      <w:r w:rsidR="001920B8" w:rsidRPr="00862905">
        <w:rPr>
          <w:rFonts w:ascii="Times New Roman" w:hAnsi="Times New Roman" w:cs="Times New Roman"/>
        </w:rPr>
        <w:t xml:space="preserve"> Joseph </w:t>
      </w:r>
      <w:r w:rsidR="004B47EA">
        <w:rPr>
          <w:rFonts w:ascii="Times New Roman" w:hAnsi="Times New Roman" w:cs="Times New Roman"/>
        </w:rPr>
        <w:t xml:space="preserve">J. </w:t>
      </w:r>
      <w:r w:rsidR="001920B8" w:rsidRPr="00862905">
        <w:rPr>
          <w:rFonts w:ascii="Times New Roman" w:hAnsi="Times New Roman" w:cs="Times New Roman"/>
        </w:rPr>
        <w:t>Nettesheim</w:t>
      </w:r>
      <w:r w:rsidRPr="00862905">
        <w:rPr>
          <w:rFonts w:ascii="Times New Roman" w:hAnsi="Times New Roman" w:cs="Times New Roman"/>
        </w:rPr>
        <w:t>, Antarctic Meteorological Research Center, Space Science and Engineering Center, University of Wisconsin-Madison, 1225 West Dayton Street, Ma</w:t>
      </w:r>
      <w:r w:rsidR="001920B8" w:rsidRPr="00862905">
        <w:rPr>
          <w:rFonts w:ascii="Times New Roman" w:hAnsi="Times New Roman" w:cs="Times New Roman"/>
        </w:rPr>
        <w:t xml:space="preserve">dison, WI, 53706.  E-mail: </w:t>
      </w:r>
      <w:r w:rsidR="00717AC4">
        <w:rPr>
          <w:rFonts w:ascii="Times New Roman" w:hAnsi="Times New Roman" w:cs="Times New Roman"/>
        </w:rPr>
        <w:t>nettesheim2@wisc.edu</w:t>
      </w:r>
    </w:p>
    <w:p w:rsidR="0081132B" w:rsidRPr="00862905" w:rsidRDefault="0081132B" w:rsidP="0081132B">
      <w:pPr>
        <w:rPr>
          <w:rFonts w:ascii="Times New Roman" w:hAnsi="Times New Roman" w:cs="Times New Roman"/>
          <w:b/>
          <w:sz w:val="22"/>
        </w:rPr>
      </w:pPr>
      <w:r w:rsidRPr="00862905">
        <w:rPr>
          <w:rFonts w:ascii="Times New Roman" w:hAnsi="Times New Roman" w:cs="Times New Roman"/>
          <w:b/>
          <w:sz w:val="22"/>
        </w:rPr>
        <w:br w:type="page"/>
      </w:r>
    </w:p>
    <w:p w:rsidR="006326DC" w:rsidRPr="003C349D" w:rsidRDefault="001F2F30">
      <w:pPr>
        <w:spacing w:line="480" w:lineRule="auto"/>
        <w:jc w:val="both"/>
        <w:rPr>
          <w:rFonts w:ascii="Times New Roman" w:hAnsi="Times New Roman"/>
          <w:b/>
        </w:rPr>
      </w:pPr>
      <w:r w:rsidRPr="003C349D">
        <w:rPr>
          <w:rFonts w:ascii="Times New Roman" w:hAnsi="Times New Roman"/>
          <w:b/>
        </w:rPr>
        <w:lastRenderedPageBreak/>
        <w:t>Abstract</w:t>
      </w:r>
    </w:p>
    <w:p w:rsidR="004F751E" w:rsidRDefault="006326DC" w:rsidP="00207C9B">
      <w:pPr>
        <w:spacing w:line="480" w:lineRule="auto"/>
        <w:jc w:val="both"/>
        <w:rPr>
          <w:rFonts w:ascii="Times New Roman" w:hAnsi="Times New Roman"/>
          <w:color w:val="FF0000"/>
        </w:rPr>
      </w:pPr>
      <w:r w:rsidRPr="003C349D">
        <w:rPr>
          <w:rFonts w:ascii="Times New Roman" w:hAnsi="Times New Roman"/>
          <w:b/>
        </w:rPr>
        <w:tab/>
      </w:r>
      <w:r w:rsidR="00207C9B">
        <w:rPr>
          <w:rFonts w:ascii="Times New Roman" w:hAnsi="Times New Roman"/>
        </w:rPr>
        <w:t xml:space="preserve">Precipitation and high winds are associated with the advection of cloud masses into the Antarctic continent, or </w:t>
      </w:r>
      <w:r w:rsidR="00207C9B" w:rsidRPr="003C349D">
        <w:rPr>
          <w:rFonts w:ascii="Times New Roman" w:hAnsi="Times New Roman"/>
        </w:rPr>
        <w:t>cloud mass me</w:t>
      </w:r>
      <w:r w:rsidR="00D824CF">
        <w:rPr>
          <w:rFonts w:ascii="Times New Roman" w:hAnsi="Times New Roman"/>
        </w:rPr>
        <w:t xml:space="preserve">ridional transport (CMMT). </w:t>
      </w:r>
      <w:r w:rsidR="00207C9B">
        <w:rPr>
          <w:rFonts w:ascii="Times New Roman" w:hAnsi="Times New Roman"/>
        </w:rPr>
        <w:t>Such poor weather conditions on the ground result in the loss of time and money and also pose a risk</w:t>
      </w:r>
      <w:r w:rsidR="00D824CF">
        <w:rPr>
          <w:rFonts w:ascii="Times New Roman" w:hAnsi="Times New Roman"/>
        </w:rPr>
        <w:t xml:space="preserve"> to personnel safety. </w:t>
      </w:r>
      <w:r w:rsidR="00207C9B" w:rsidRPr="003C349D">
        <w:rPr>
          <w:rFonts w:ascii="Times New Roman" w:hAnsi="Times New Roman"/>
        </w:rPr>
        <w:t>This work represents the first Antarctic meridional cloud mass transport climatology, strictly constrained to the occasional meridional shift from the predominantly zonal flow, resulting in the advection of cloud masses into the continent.</w:t>
      </w:r>
      <w:r w:rsidR="00207C9B">
        <w:rPr>
          <w:rFonts w:ascii="Times New Roman" w:hAnsi="Times New Roman"/>
        </w:rPr>
        <w:t xml:space="preserve"> This new</w:t>
      </w:r>
      <w:r w:rsidR="00207C9B" w:rsidRPr="003C349D">
        <w:rPr>
          <w:rFonts w:ascii="Times New Roman" w:hAnsi="Times New Roman"/>
        </w:rPr>
        <w:t xml:space="preserve"> climatology of Antarctic </w:t>
      </w:r>
      <w:r w:rsidR="00207C9B">
        <w:rPr>
          <w:rFonts w:ascii="Times New Roman" w:hAnsi="Times New Roman"/>
        </w:rPr>
        <w:t>CMMT events covers</w:t>
      </w:r>
      <w:r w:rsidR="00207C9B" w:rsidRPr="003C349D">
        <w:rPr>
          <w:rFonts w:ascii="Times New Roman" w:hAnsi="Times New Roman"/>
        </w:rPr>
        <w:t xml:space="preserve"> the twenty-year period from </w:t>
      </w:r>
      <w:r w:rsidR="00D824CF">
        <w:rPr>
          <w:rFonts w:ascii="Times New Roman" w:hAnsi="Times New Roman"/>
        </w:rPr>
        <w:t>0</w:t>
      </w:r>
      <w:r w:rsidR="00207C9B" w:rsidRPr="003C349D">
        <w:rPr>
          <w:rFonts w:ascii="Times New Roman" w:hAnsi="Times New Roman"/>
        </w:rPr>
        <w:t xml:space="preserve">1 November 1992 through 31 October 2012 and is </w:t>
      </w:r>
      <w:r w:rsidR="00207C9B">
        <w:rPr>
          <w:rFonts w:ascii="Times New Roman" w:hAnsi="Times New Roman"/>
        </w:rPr>
        <w:t>composed of event counts and duration</w:t>
      </w:r>
      <w:r w:rsidR="00207C9B" w:rsidRPr="003C349D">
        <w:rPr>
          <w:rFonts w:ascii="Times New Roman" w:hAnsi="Times New Roman"/>
        </w:rPr>
        <w:t>. In order to determine CMMT regions, the continental coast is divided into seven sectors: Marie Byrd Land, Ellsworth Land, Queen Maud Land, Enderby Land, Queen Mary Coast, Wilkes Land and Victoria Land</w:t>
      </w:r>
      <w:r w:rsidR="00207C9B">
        <w:rPr>
          <w:rFonts w:ascii="Times New Roman" w:hAnsi="Times New Roman"/>
        </w:rPr>
        <w:t>.</w:t>
      </w:r>
      <w:r w:rsidR="00D824CF">
        <w:rPr>
          <w:rFonts w:ascii="Times New Roman" w:hAnsi="Times New Roman"/>
        </w:rPr>
        <w:t xml:space="preserve"> </w:t>
      </w:r>
      <w:r w:rsidR="00207C9B" w:rsidRPr="003C349D">
        <w:rPr>
          <w:rFonts w:ascii="Times New Roman" w:hAnsi="Times New Roman"/>
        </w:rPr>
        <w:t xml:space="preserve">October is </w:t>
      </w:r>
      <w:r w:rsidR="00207C9B">
        <w:rPr>
          <w:rFonts w:ascii="Times New Roman" w:hAnsi="Times New Roman"/>
        </w:rPr>
        <w:t>t</w:t>
      </w:r>
      <w:r w:rsidR="00207C9B" w:rsidRPr="003C349D">
        <w:rPr>
          <w:rFonts w:ascii="Times New Roman" w:hAnsi="Times New Roman"/>
        </w:rPr>
        <w:t>he most active month overall for the entire continent while austral summer (December-February) is the least active season.</w:t>
      </w:r>
      <w:r w:rsidR="00D824CF">
        <w:rPr>
          <w:rFonts w:ascii="Times New Roman" w:hAnsi="Times New Roman"/>
        </w:rPr>
        <w:t xml:space="preserve"> </w:t>
      </w:r>
      <w:r w:rsidR="00207C9B" w:rsidRPr="003C349D">
        <w:rPr>
          <w:rFonts w:ascii="Times New Roman" w:hAnsi="Times New Roman"/>
        </w:rPr>
        <w:t>When considering activity normalized by coastal length, Ellsworth Land (75°W - 120°W) is the most active, followed by Marie Byrd Land (120°W – 150°W), bo</w:t>
      </w:r>
      <w:r w:rsidR="00D824CF">
        <w:rPr>
          <w:rFonts w:ascii="Times New Roman" w:hAnsi="Times New Roman"/>
        </w:rPr>
        <w:t xml:space="preserve">th located in West Antarctica. </w:t>
      </w:r>
      <w:r w:rsidR="00207C9B" w:rsidRPr="003C349D">
        <w:rPr>
          <w:rFonts w:ascii="Times New Roman" w:hAnsi="Times New Roman"/>
        </w:rPr>
        <w:t>The impacts of CMMT events are easily traced by considering associated weather conditions, such as atmospheric pressure fluctuations, observed from automatic weather stations (AWS), providing a</w:t>
      </w:r>
      <w:r w:rsidR="00D824CF">
        <w:rPr>
          <w:rFonts w:ascii="Times New Roman" w:hAnsi="Times New Roman"/>
        </w:rPr>
        <w:t xml:space="preserve"> verifying timeline of events. </w:t>
      </w:r>
      <w:r w:rsidR="00207C9B" w:rsidRPr="003C349D">
        <w:rPr>
          <w:rFonts w:ascii="Times New Roman" w:hAnsi="Times New Roman"/>
        </w:rPr>
        <w:t>It is noted that Marie Byrd Land experienced a hiatus in CMMT event activity from June 1998 through December 2000, which corresponds with the strong La Ni</w:t>
      </w:r>
      <w:r w:rsidR="00207C9B" w:rsidRPr="003C349D">
        <w:rPr>
          <w:rStyle w:val="st"/>
          <w:rFonts w:ascii="Times New Roman" w:hAnsi="Times New Roman"/>
        </w:rPr>
        <w:t xml:space="preserve">ña of 1999-2000.  </w:t>
      </w:r>
    </w:p>
    <w:p w:rsidR="00374EAC" w:rsidRPr="004F751E" w:rsidRDefault="004F751E" w:rsidP="004F751E">
      <w:pPr>
        <w:rPr>
          <w:rFonts w:ascii="Times New Roman" w:hAnsi="Times New Roman"/>
          <w:color w:val="FF0000"/>
        </w:rPr>
      </w:pPr>
      <w:r>
        <w:rPr>
          <w:rFonts w:ascii="Times New Roman" w:hAnsi="Times New Roman"/>
          <w:color w:val="FF0000"/>
        </w:rPr>
        <w:br w:type="page"/>
      </w:r>
    </w:p>
    <w:p w:rsidR="000C2F6D" w:rsidRPr="003C349D" w:rsidRDefault="0007707C" w:rsidP="00002A61">
      <w:pPr>
        <w:spacing w:line="480" w:lineRule="auto"/>
        <w:jc w:val="both"/>
        <w:rPr>
          <w:rFonts w:ascii="Times New Roman" w:hAnsi="Times New Roman"/>
          <w:b/>
        </w:rPr>
      </w:pPr>
      <w:r w:rsidRPr="003C349D">
        <w:rPr>
          <w:rFonts w:ascii="Times New Roman" w:hAnsi="Times New Roman"/>
          <w:b/>
        </w:rPr>
        <w:lastRenderedPageBreak/>
        <w:t xml:space="preserve">1. </w:t>
      </w:r>
      <w:r w:rsidR="00F86B92" w:rsidRPr="003C349D">
        <w:rPr>
          <w:rFonts w:ascii="Times New Roman" w:hAnsi="Times New Roman"/>
          <w:b/>
        </w:rPr>
        <w:t>Introduction</w:t>
      </w:r>
    </w:p>
    <w:p w:rsidR="007A5BEA" w:rsidRPr="003C349D" w:rsidRDefault="00817950" w:rsidP="007A5BEA">
      <w:pPr>
        <w:spacing w:line="480" w:lineRule="auto"/>
        <w:ind w:firstLine="720"/>
        <w:jc w:val="both"/>
        <w:rPr>
          <w:rFonts w:ascii="Times New Roman" w:hAnsi="Times New Roman"/>
        </w:rPr>
      </w:pPr>
      <w:r w:rsidRPr="003C349D">
        <w:rPr>
          <w:rFonts w:ascii="Times New Roman" w:hAnsi="Times New Roman"/>
        </w:rPr>
        <w:t xml:space="preserve">The origins of cloud mass </w:t>
      </w:r>
      <w:r w:rsidR="00063073" w:rsidRPr="003C349D">
        <w:rPr>
          <w:rFonts w:ascii="Times New Roman" w:hAnsi="Times New Roman"/>
        </w:rPr>
        <w:t xml:space="preserve">meridional </w:t>
      </w:r>
      <w:r w:rsidRPr="003C349D">
        <w:rPr>
          <w:rFonts w:ascii="Times New Roman" w:hAnsi="Times New Roman"/>
        </w:rPr>
        <w:t>transport (CM</w:t>
      </w:r>
      <w:r w:rsidR="00063073" w:rsidRPr="003C349D">
        <w:rPr>
          <w:rFonts w:ascii="Times New Roman" w:hAnsi="Times New Roman"/>
        </w:rPr>
        <w:t>M</w:t>
      </w:r>
      <w:r w:rsidRPr="003C349D">
        <w:rPr>
          <w:rFonts w:ascii="Times New Roman" w:hAnsi="Times New Roman"/>
        </w:rPr>
        <w:t>T) research date</w:t>
      </w:r>
      <w:r w:rsidR="00413629" w:rsidRPr="003C349D">
        <w:rPr>
          <w:rFonts w:ascii="Times New Roman" w:hAnsi="Times New Roman"/>
        </w:rPr>
        <w:t>s</w:t>
      </w:r>
      <w:r w:rsidRPr="003C349D">
        <w:rPr>
          <w:rFonts w:ascii="Times New Roman" w:hAnsi="Times New Roman"/>
        </w:rPr>
        <w:t xml:space="preserve"> back to </w:t>
      </w:r>
      <w:r w:rsidR="00027509" w:rsidRPr="003C349D">
        <w:rPr>
          <w:rFonts w:ascii="Times New Roman" w:hAnsi="Times New Roman"/>
        </w:rPr>
        <w:t>the first generation of satellite composite imagery centered on the Antarctic (Laz</w:t>
      </w:r>
      <w:r w:rsidR="00334F1F">
        <w:rPr>
          <w:rFonts w:ascii="Times New Roman" w:hAnsi="Times New Roman"/>
        </w:rPr>
        <w:t>zara</w:t>
      </w:r>
      <w:r w:rsidR="00027509" w:rsidRPr="003C349D">
        <w:rPr>
          <w:rFonts w:ascii="Times New Roman" w:hAnsi="Times New Roman"/>
        </w:rPr>
        <w:t xml:space="preserve"> et al.</w:t>
      </w:r>
      <w:r w:rsidR="00621B13" w:rsidRPr="003C349D">
        <w:rPr>
          <w:rFonts w:ascii="Times New Roman" w:hAnsi="Times New Roman"/>
        </w:rPr>
        <w:t>,</w:t>
      </w:r>
      <w:r w:rsidR="00027509" w:rsidRPr="003C349D">
        <w:rPr>
          <w:rFonts w:ascii="Times New Roman" w:hAnsi="Times New Roman"/>
        </w:rPr>
        <w:t xml:space="preserve"> 2003</w:t>
      </w:r>
      <w:r w:rsidR="00621B13" w:rsidRPr="003C349D">
        <w:rPr>
          <w:rFonts w:ascii="Times New Roman" w:hAnsi="Times New Roman"/>
        </w:rPr>
        <w:t>;</w:t>
      </w:r>
      <w:r w:rsidR="00027509" w:rsidRPr="003C349D">
        <w:rPr>
          <w:rFonts w:ascii="Times New Roman" w:hAnsi="Times New Roman"/>
        </w:rPr>
        <w:t xml:space="preserve"> Lazzara et al.</w:t>
      </w:r>
      <w:r w:rsidR="00621B13" w:rsidRPr="003C349D">
        <w:rPr>
          <w:rFonts w:ascii="Times New Roman" w:hAnsi="Times New Roman"/>
        </w:rPr>
        <w:t xml:space="preserve">, 2011; </w:t>
      </w:r>
      <w:proofErr w:type="spellStart"/>
      <w:r w:rsidR="00027509" w:rsidRPr="003C349D">
        <w:rPr>
          <w:rFonts w:ascii="Times New Roman" w:hAnsi="Times New Roman"/>
        </w:rPr>
        <w:t>Ko</w:t>
      </w:r>
      <w:r w:rsidR="00D562CF" w:rsidRPr="003C349D">
        <w:rPr>
          <w:rFonts w:ascii="Times New Roman" w:hAnsi="Times New Roman"/>
        </w:rPr>
        <w:t>hr</w:t>
      </w:r>
      <w:r w:rsidR="00027509" w:rsidRPr="003C349D">
        <w:rPr>
          <w:rFonts w:ascii="Times New Roman" w:hAnsi="Times New Roman"/>
        </w:rPr>
        <w:t>s</w:t>
      </w:r>
      <w:proofErr w:type="spellEnd"/>
      <w:r w:rsidR="00027509" w:rsidRPr="003C349D">
        <w:rPr>
          <w:rFonts w:ascii="Times New Roman" w:hAnsi="Times New Roman"/>
        </w:rPr>
        <w:t xml:space="preserve"> et al., 201</w:t>
      </w:r>
      <w:r w:rsidR="00D0791D" w:rsidRPr="003C349D">
        <w:rPr>
          <w:rFonts w:ascii="Times New Roman" w:hAnsi="Times New Roman"/>
        </w:rPr>
        <w:t>3</w:t>
      </w:r>
      <w:r w:rsidR="00027509" w:rsidRPr="003C349D">
        <w:rPr>
          <w:rFonts w:ascii="Times New Roman" w:hAnsi="Times New Roman"/>
        </w:rPr>
        <w:t xml:space="preserve">). Sequences of imagery </w:t>
      </w:r>
      <w:r w:rsidR="00AE59AD" w:rsidRPr="003C349D">
        <w:rPr>
          <w:rFonts w:ascii="Times New Roman" w:hAnsi="Times New Roman"/>
        </w:rPr>
        <w:t xml:space="preserve">revealed </w:t>
      </w:r>
      <w:r w:rsidR="00BE6DDC">
        <w:rPr>
          <w:rFonts w:ascii="Times New Roman" w:hAnsi="Times New Roman"/>
        </w:rPr>
        <w:t>the formation of cloud systems, their development and movement throughout the lifecycle</w:t>
      </w:r>
      <w:r w:rsidR="00BE6DDC" w:rsidRPr="003C349D">
        <w:rPr>
          <w:rFonts w:ascii="Times New Roman" w:hAnsi="Times New Roman"/>
        </w:rPr>
        <w:t xml:space="preserve"> </w:t>
      </w:r>
      <w:r w:rsidR="00027509" w:rsidRPr="003C349D">
        <w:rPr>
          <w:rFonts w:ascii="Times New Roman" w:hAnsi="Times New Roman"/>
        </w:rPr>
        <w:t>(Staude,</w:t>
      </w:r>
      <w:r w:rsidR="00E11881">
        <w:rPr>
          <w:rFonts w:ascii="Times New Roman" w:hAnsi="Times New Roman"/>
        </w:rPr>
        <w:t xml:space="preserve"> 2007</w:t>
      </w:r>
      <w:r w:rsidR="00770427" w:rsidRPr="003C349D">
        <w:rPr>
          <w:rFonts w:ascii="Times New Roman" w:hAnsi="Times New Roman"/>
        </w:rPr>
        <w:t>)</w:t>
      </w:r>
      <w:r w:rsidRPr="003C349D">
        <w:rPr>
          <w:rFonts w:ascii="Times New Roman" w:hAnsi="Times New Roman"/>
        </w:rPr>
        <w:t xml:space="preserve">. </w:t>
      </w:r>
      <w:r w:rsidR="007A5BEA">
        <w:rPr>
          <w:rFonts w:ascii="Times New Roman" w:hAnsi="Times New Roman"/>
        </w:rPr>
        <w:t>Generally, the cloud systems track zonally, whereas t</w:t>
      </w:r>
      <w:r w:rsidR="007A5BEA" w:rsidRPr="003C349D">
        <w:rPr>
          <w:rFonts w:ascii="Times New Roman" w:hAnsi="Times New Roman"/>
        </w:rPr>
        <w:t xml:space="preserve">he shift from the predominantly zonal flow to meridional transport results in the advection of cloud masses perpendicular to the coast and into the continent, easily discernible with satellite imagery.  </w:t>
      </w:r>
      <w:r w:rsidR="007A5BEA" w:rsidRPr="00323130">
        <w:rPr>
          <w:rFonts w:ascii="Times New Roman" w:hAnsi="Times New Roman"/>
        </w:rPr>
        <w:t>As with cloud masses, cyclones primarily move zonally, but occasionally deviate poleward and thus bring moisture into the Antarctic interior (</w:t>
      </w:r>
      <w:proofErr w:type="spellStart"/>
      <w:r w:rsidR="007A5BEA" w:rsidRPr="00323130">
        <w:rPr>
          <w:rFonts w:ascii="Times New Roman" w:hAnsi="Times New Roman"/>
        </w:rPr>
        <w:t>Uotila</w:t>
      </w:r>
      <w:proofErr w:type="spellEnd"/>
      <w:r w:rsidR="007A5BEA" w:rsidRPr="00323130">
        <w:rPr>
          <w:rFonts w:ascii="Times New Roman" w:hAnsi="Times New Roman"/>
        </w:rPr>
        <w:t xml:space="preserve"> et al., 2014; Tsukernik and Lynch, 2013).  The cloud masses advected into the continent are often associated with precipitation, high winds and thus generally poor weather conditions.  Such weather is not conducive for field research. Moreover, such conditions are often associated with accumulation events.</w:t>
      </w:r>
      <w:r w:rsidR="007A5BEA">
        <w:rPr>
          <w:rFonts w:ascii="Times New Roman" w:hAnsi="Times New Roman"/>
        </w:rPr>
        <w:t xml:space="preserve"> </w:t>
      </w:r>
    </w:p>
    <w:p w:rsidR="007D6B94" w:rsidRPr="003C349D" w:rsidRDefault="007D6B94" w:rsidP="007A5BEA">
      <w:pPr>
        <w:spacing w:line="480" w:lineRule="auto"/>
        <w:ind w:firstLine="720"/>
        <w:jc w:val="both"/>
        <w:rPr>
          <w:rFonts w:ascii="Times New Roman" w:hAnsi="Times New Roman"/>
        </w:rPr>
      </w:pPr>
    </w:p>
    <w:p w:rsidR="00D86F0C" w:rsidRPr="003C349D" w:rsidRDefault="007A5BEA" w:rsidP="00A27866">
      <w:pPr>
        <w:spacing w:line="480" w:lineRule="auto"/>
        <w:ind w:firstLine="720"/>
        <w:jc w:val="both"/>
        <w:rPr>
          <w:rFonts w:ascii="Times New Roman" w:hAnsi="Times New Roman"/>
        </w:rPr>
      </w:pPr>
      <w:r>
        <w:rPr>
          <w:rFonts w:ascii="Times New Roman" w:hAnsi="Times New Roman"/>
        </w:rPr>
        <w:t>Given the importance of meridional cloud mass transport events from both operational and climatological perspective, t</w:t>
      </w:r>
      <w:r w:rsidRPr="003C349D">
        <w:rPr>
          <w:rFonts w:ascii="Times New Roman" w:hAnsi="Times New Roman"/>
        </w:rPr>
        <w:t>he purpose of this project is to identify regions of Antarctica that are favorable for meridional cloud mass transport and to quantify th</w:t>
      </w:r>
      <w:r>
        <w:rPr>
          <w:rFonts w:ascii="Times New Roman" w:hAnsi="Times New Roman"/>
        </w:rPr>
        <w:t>ese processes</w:t>
      </w:r>
      <w:r w:rsidRPr="003C349D">
        <w:rPr>
          <w:rFonts w:ascii="Times New Roman" w:hAnsi="Times New Roman"/>
        </w:rPr>
        <w:t xml:space="preserve">. </w:t>
      </w:r>
      <w:r w:rsidR="00A27866" w:rsidRPr="003C349D">
        <w:rPr>
          <w:rFonts w:ascii="Times New Roman" w:hAnsi="Times New Roman"/>
        </w:rPr>
        <w:t>A climatology of CMMT events is created</w:t>
      </w:r>
      <w:r w:rsidR="00002A61" w:rsidRPr="003C349D">
        <w:rPr>
          <w:rFonts w:ascii="Times New Roman" w:hAnsi="Times New Roman"/>
        </w:rPr>
        <w:t>, spanning the two decades between 1 November 1992 and 31 October 2012</w:t>
      </w:r>
      <w:r w:rsidR="00A27866" w:rsidRPr="003C349D">
        <w:rPr>
          <w:rFonts w:ascii="Times New Roman" w:hAnsi="Times New Roman"/>
        </w:rPr>
        <w:t xml:space="preserve">, giving temporal insight </w:t>
      </w:r>
      <w:r w:rsidR="006E7111" w:rsidRPr="003C349D">
        <w:rPr>
          <w:rFonts w:ascii="Times New Roman" w:hAnsi="Times New Roman"/>
        </w:rPr>
        <w:t>in</w:t>
      </w:r>
      <w:r w:rsidR="00A27866" w:rsidRPr="003C349D">
        <w:rPr>
          <w:rFonts w:ascii="Times New Roman" w:hAnsi="Times New Roman"/>
        </w:rPr>
        <w:t xml:space="preserve">to events </w:t>
      </w:r>
      <w:r w:rsidR="006E7111" w:rsidRPr="003C349D">
        <w:rPr>
          <w:rFonts w:ascii="Times New Roman" w:hAnsi="Times New Roman"/>
        </w:rPr>
        <w:t xml:space="preserve">that occur </w:t>
      </w:r>
      <w:r w:rsidR="00A27866" w:rsidRPr="003C349D">
        <w:rPr>
          <w:rFonts w:ascii="Times New Roman" w:hAnsi="Times New Roman"/>
        </w:rPr>
        <w:t xml:space="preserve">in </w:t>
      </w:r>
      <w:r w:rsidR="00621B13" w:rsidRPr="003C349D">
        <w:rPr>
          <w:rFonts w:ascii="Times New Roman" w:hAnsi="Times New Roman"/>
        </w:rPr>
        <w:t>seven</w:t>
      </w:r>
      <w:r w:rsidR="00A27866" w:rsidRPr="003C349D">
        <w:rPr>
          <w:rFonts w:ascii="Times New Roman" w:hAnsi="Times New Roman"/>
        </w:rPr>
        <w:t xml:space="preserve"> spatial</w:t>
      </w:r>
      <w:r w:rsidR="006E7111" w:rsidRPr="003C349D">
        <w:rPr>
          <w:rFonts w:ascii="Times New Roman" w:hAnsi="Times New Roman"/>
        </w:rPr>
        <w:t>ly</w:t>
      </w:r>
      <w:r w:rsidR="00AE2D9A" w:rsidRPr="003C349D">
        <w:rPr>
          <w:rFonts w:ascii="Times New Roman" w:hAnsi="Times New Roman"/>
        </w:rPr>
        <w:t xml:space="preserve"> defined </w:t>
      </w:r>
      <w:r w:rsidR="00467ACA" w:rsidRPr="003C349D">
        <w:rPr>
          <w:rFonts w:ascii="Times New Roman" w:hAnsi="Times New Roman"/>
        </w:rPr>
        <w:t>sectors</w:t>
      </w:r>
      <w:r w:rsidR="00AE2D9A" w:rsidRPr="003C349D">
        <w:rPr>
          <w:rFonts w:ascii="Times New Roman" w:hAnsi="Times New Roman"/>
        </w:rPr>
        <w:t xml:space="preserve">: </w:t>
      </w:r>
      <w:r w:rsidR="00A27866" w:rsidRPr="003C349D">
        <w:rPr>
          <w:rFonts w:ascii="Times New Roman" w:hAnsi="Times New Roman"/>
        </w:rPr>
        <w:t>Marie Byrd Land, Ellsworth Land, Queen Maud Land, Enderby Land, Queen Mary Coast, Wilkes Land</w:t>
      </w:r>
      <w:r w:rsidR="00AE2D9A" w:rsidRPr="003C349D">
        <w:rPr>
          <w:rFonts w:ascii="Times New Roman" w:hAnsi="Times New Roman"/>
        </w:rPr>
        <w:t xml:space="preserve"> and Victoria Coast (Table 1)</w:t>
      </w:r>
      <w:r w:rsidR="00A27866" w:rsidRPr="003C349D">
        <w:rPr>
          <w:rFonts w:ascii="Times New Roman" w:hAnsi="Times New Roman"/>
        </w:rPr>
        <w:t xml:space="preserve">. </w:t>
      </w:r>
      <w:r w:rsidR="00072D9D">
        <w:rPr>
          <w:rFonts w:ascii="Times New Roman" w:hAnsi="Times New Roman"/>
        </w:rPr>
        <w:t xml:space="preserve">Atmospheric pressure data from University of Wisconsin-Madison Automatic </w:t>
      </w:r>
      <w:r w:rsidR="00072D9D">
        <w:rPr>
          <w:rFonts w:ascii="Times New Roman" w:hAnsi="Times New Roman"/>
        </w:rPr>
        <w:lastRenderedPageBreak/>
        <w:t xml:space="preserve">Weather Stations (AWS) is used to illustrate the influences of CMMT events for a case in July 2004. </w:t>
      </w:r>
      <w:r w:rsidR="00C6156B">
        <w:rPr>
          <w:rFonts w:ascii="Times New Roman" w:hAnsi="Times New Roman"/>
        </w:rPr>
        <w:t xml:space="preserve">Additionally, CMMT event activity is compared to variations of large-scale dynamical climate phenomena using a variety of climate indices.  </w:t>
      </w:r>
      <w:r w:rsidR="00A27866" w:rsidRPr="003C349D">
        <w:rPr>
          <w:rFonts w:ascii="Times New Roman" w:hAnsi="Times New Roman"/>
        </w:rPr>
        <w:t>Understanding the dynamics behind the formation of CM</w:t>
      </w:r>
      <w:r w:rsidR="00DA25AA" w:rsidRPr="003C349D">
        <w:rPr>
          <w:rFonts w:ascii="Times New Roman" w:hAnsi="Times New Roman"/>
        </w:rPr>
        <w:t>M</w:t>
      </w:r>
      <w:r w:rsidR="00A27866" w:rsidRPr="003C349D">
        <w:rPr>
          <w:rFonts w:ascii="Times New Roman" w:hAnsi="Times New Roman"/>
        </w:rPr>
        <w:t xml:space="preserve">T events, and using readily available </w:t>
      </w:r>
      <w:r w:rsidR="00E26F57" w:rsidRPr="003C349D">
        <w:rPr>
          <w:rFonts w:ascii="Times New Roman" w:hAnsi="Times New Roman"/>
        </w:rPr>
        <w:t xml:space="preserve">composite </w:t>
      </w:r>
      <w:r w:rsidR="00A27866" w:rsidRPr="003C349D">
        <w:rPr>
          <w:rFonts w:ascii="Times New Roman" w:hAnsi="Times New Roman"/>
        </w:rPr>
        <w:t>satellite data to track them, can save time a</w:t>
      </w:r>
      <w:r w:rsidR="00AE2D9A" w:rsidRPr="003C349D">
        <w:rPr>
          <w:rFonts w:ascii="Times New Roman" w:hAnsi="Times New Roman"/>
        </w:rPr>
        <w:t xml:space="preserve">nd money while ensuring safety </w:t>
      </w:r>
      <w:r w:rsidR="00A27866" w:rsidRPr="003C349D">
        <w:rPr>
          <w:rFonts w:ascii="Times New Roman" w:hAnsi="Times New Roman"/>
        </w:rPr>
        <w:t>during Antarctic field season research campaigns as well as automatic weather station maintenance and construction.</w:t>
      </w:r>
    </w:p>
    <w:p w:rsidR="00D86F0C" w:rsidRPr="003C349D" w:rsidRDefault="00D86F0C" w:rsidP="00A27866">
      <w:pPr>
        <w:spacing w:line="480" w:lineRule="auto"/>
        <w:ind w:firstLine="720"/>
        <w:jc w:val="both"/>
        <w:rPr>
          <w:rFonts w:ascii="Times New Roman" w:hAnsi="Times New Roman"/>
        </w:rPr>
      </w:pPr>
    </w:p>
    <w:p w:rsidR="00C651F2" w:rsidRPr="003C349D" w:rsidRDefault="007A5BEA" w:rsidP="007A5BEA">
      <w:pPr>
        <w:spacing w:line="480" w:lineRule="auto"/>
        <w:ind w:firstLine="720"/>
        <w:jc w:val="both"/>
        <w:rPr>
          <w:rFonts w:ascii="Times New Roman" w:hAnsi="Times New Roman"/>
        </w:rPr>
      </w:pPr>
      <w:r>
        <w:rPr>
          <w:rFonts w:ascii="Times New Roman" w:hAnsi="Times New Roman"/>
        </w:rPr>
        <w:t>Previous</w:t>
      </w:r>
      <w:r w:rsidR="00D86F0C" w:rsidRPr="003C349D">
        <w:rPr>
          <w:rFonts w:ascii="Times New Roman" w:hAnsi="Times New Roman"/>
        </w:rPr>
        <w:t xml:space="preserve"> analysis of meridional moisture transport into</w:t>
      </w:r>
      <w:r>
        <w:rPr>
          <w:rFonts w:ascii="Times New Roman" w:hAnsi="Times New Roman"/>
        </w:rPr>
        <w:t xml:space="preserve"> the Antarctic continent revealed </w:t>
      </w:r>
      <w:r w:rsidR="00D86F0C" w:rsidRPr="003C349D">
        <w:rPr>
          <w:rFonts w:ascii="Times New Roman" w:hAnsi="Times New Roman"/>
        </w:rPr>
        <w:t>the Western Antarctic region was shown to be much more active then the Eastern coastline, albeit the latter representing a much larger region (Tsukernik and Lynch, 2013). The moisture transport mostly corresponds to short-lived transient events, consistent with CMMT events analyzed in this study</w:t>
      </w:r>
      <w:r w:rsidR="000E3028">
        <w:rPr>
          <w:rFonts w:ascii="Times New Roman" w:hAnsi="Times New Roman"/>
        </w:rPr>
        <w:t>, and this transport is particularly high along the West Antarctic coast, driven most effectively by low pressure systems in the Ross Sea (Nicolas and Bromwich, 2011)</w:t>
      </w:r>
      <w:r w:rsidR="00D86F0C" w:rsidRPr="003C349D">
        <w:rPr>
          <w:rFonts w:ascii="Times New Roman" w:hAnsi="Times New Roman"/>
        </w:rPr>
        <w:t>.</w:t>
      </w:r>
      <w:r>
        <w:rPr>
          <w:rFonts w:ascii="Times New Roman" w:hAnsi="Times New Roman"/>
        </w:rPr>
        <w:t xml:space="preserve">  </w:t>
      </w:r>
      <w:r w:rsidR="00C651F2" w:rsidRPr="003C349D">
        <w:rPr>
          <w:rFonts w:ascii="Times New Roman" w:hAnsi="Times New Roman"/>
        </w:rPr>
        <w:t xml:space="preserve">The </w:t>
      </w:r>
      <w:r w:rsidR="00493D85" w:rsidRPr="00493D85">
        <w:rPr>
          <w:rFonts w:ascii="Times New Roman" w:hAnsi="Times New Roman"/>
          <w:color w:val="F79646" w:themeColor="accent6"/>
        </w:rPr>
        <w:t>relationship</w:t>
      </w:r>
      <w:r w:rsidR="00C651F2" w:rsidRPr="003C349D">
        <w:rPr>
          <w:rFonts w:ascii="Times New Roman" w:hAnsi="Times New Roman"/>
        </w:rPr>
        <w:t xml:space="preserve"> between summer and winter events is quite peculiar. The overall </w:t>
      </w:r>
      <w:r w:rsidR="00493D85" w:rsidRPr="00493D85">
        <w:rPr>
          <w:rFonts w:ascii="Times New Roman" w:hAnsi="Times New Roman"/>
          <w:color w:val="F79646" w:themeColor="accent6"/>
        </w:rPr>
        <w:t>occur</w:t>
      </w:r>
      <w:r w:rsidR="00493D85">
        <w:rPr>
          <w:rFonts w:ascii="Times New Roman" w:hAnsi="Times New Roman"/>
          <w:color w:val="F79646" w:themeColor="accent6"/>
        </w:rPr>
        <w:t>r</w:t>
      </w:r>
      <w:r w:rsidR="00493D85" w:rsidRPr="00493D85">
        <w:rPr>
          <w:rFonts w:ascii="Times New Roman" w:hAnsi="Times New Roman"/>
          <w:color w:val="F79646" w:themeColor="accent6"/>
        </w:rPr>
        <w:t>ence</w:t>
      </w:r>
      <w:r w:rsidR="00C651F2" w:rsidRPr="003C349D">
        <w:rPr>
          <w:rFonts w:ascii="Times New Roman" w:hAnsi="Times New Roman"/>
        </w:rPr>
        <w:t xml:space="preserve"> of meridional moisture transport events does not have a pronounced maximum and/or minimum in either summer or winter </w:t>
      </w:r>
      <w:r w:rsidR="00334F1F">
        <w:rPr>
          <w:rFonts w:ascii="Times New Roman" w:hAnsi="Times New Roman"/>
        </w:rPr>
        <w:t xml:space="preserve">for the region from the subtropics to the Pole </w:t>
      </w:r>
      <w:r w:rsidR="00C651F2" w:rsidRPr="003C349D">
        <w:rPr>
          <w:rFonts w:ascii="Times New Roman" w:hAnsi="Times New Roman"/>
        </w:rPr>
        <w:t>(e.g. Tsukernik and Lynch, 201</w:t>
      </w:r>
      <w:r w:rsidR="00B606A1" w:rsidRPr="003C349D">
        <w:rPr>
          <w:rFonts w:ascii="Times New Roman" w:hAnsi="Times New Roman"/>
        </w:rPr>
        <w:t>3</w:t>
      </w:r>
      <w:r w:rsidR="00C651F2" w:rsidRPr="003C349D">
        <w:rPr>
          <w:rFonts w:ascii="Times New Roman" w:hAnsi="Times New Roman"/>
        </w:rPr>
        <w:t xml:space="preserve">). </w:t>
      </w:r>
      <w:r w:rsidR="0036042C">
        <w:rPr>
          <w:rFonts w:ascii="Times New Roman" w:hAnsi="Times New Roman"/>
        </w:rPr>
        <w:t xml:space="preserve">There is a strong seasonal cycle in the coastal region. </w:t>
      </w:r>
      <w:r w:rsidR="00C651F2" w:rsidRPr="003C349D">
        <w:rPr>
          <w:rFonts w:ascii="Times New Roman" w:hAnsi="Times New Roman"/>
        </w:rPr>
        <w:t xml:space="preserve">In </w:t>
      </w:r>
      <w:r w:rsidR="00B637E4" w:rsidRPr="003C349D">
        <w:rPr>
          <w:rFonts w:ascii="Times New Roman" w:hAnsi="Times New Roman"/>
        </w:rPr>
        <w:t xml:space="preserve">austral </w:t>
      </w:r>
      <w:r w:rsidR="00C651F2" w:rsidRPr="003C349D">
        <w:rPr>
          <w:rFonts w:ascii="Times New Roman" w:hAnsi="Times New Roman"/>
        </w:rPr>
        <w:t xml:space="preserve">summer, when Antarctic air is warmer and holds more moisture, the </w:t>
      </w:r>
      <w:r w:rsidR="0036042C">
        <w:rPr>
          <w:rFonts w:ascii="Times New Roman" w:hAnsi="Times New Roman"/>
        </w:rPr>
        <w:t xml:space="preserve">coastal </w:t>
      </w:r>
      <w:r w:rsidR="00C651F2" w:rsidRPr="003C349D">
        <w:rPr>
          <w:rFonts w:ascii="Times New Roman" w:hAnsi="Times New Roman"/>
        </w:rPr>
        <w:t>region in general experience</w:t>
      </w:r>
      <w:r w:rsidR="00B637E4" w:rsidRPr="003C349D">
        <w:rPr>
          <w:rFonts w:ascii="Times New Roman" w:hAnsi="Times New Roman"/>
        </w:rPr>
        <w:t>s</w:t>
      </w:r>
      <w:r w:rsidR="00C651F2" w:rsidRPr="003C349D">
        <w:rPr>
          <w:rFonts w:ascii="Times New Roman" w:hAnsi="Times New Roman"/>
        </w:rPr>
        <w:t xml:space="preserve"> less storm activity and thus less meridional transport occurs. </w:t>
      </w:r>
      <w:r w:rsidR="0036042C">
        <w:rPr>
          <w:rFonts w:ascii="Times New Roman" w:hAnsi="Times New Roman"/>
        </w:rPr>
        <w:t xml:space="preserve">The meridional transport is a maximum in the austral winter.  </w:t>
      </w:r>
    </w:p>
    <w:p w:rsidR="0097585F" w:rsidRPr="003C349D" w:rsidRDefault="0097585F" w:rsidP="00A27866">
      <w:pPr>
        <w:spacing w:line="480" w:lineRule="auto"/>
        <w:ind w:firstLine="720"/>
        <w:jc w:val="both"/>
        <w:rPr>
          <w:rFonts w:ascii="Times New Roman" w:hAnsi="Times New Roman"/>
        </w:rPr>
      </w:pPr>
    </w:p>
    <w:p w:rsidR="007A5BEA" w:rsidRPr="003C349D" w:rsidRDefault="0097585F" w:rsidP="007A5BEA">
      <w:pPr>
        <w:spacing w:line="480" w:lineRule="auto"/>
        <w:ind w:firstLine="720"/>
        <w:jc w:val="both"/>
        <w:rPr>
          <w:rFonts w:ascii="Times New Roman" w:hAnsi="Times New Roman"/>
        </w:rPr>
      </w:pPr>
      <w:r w:rsidRPr="003C349D">
        <w:rPr>
          <w:rFonts w:ascii="Times New Roman" w:hAnsi="Times New Roman"/>
        </w:rPr>
        <w:lastRenderedPageBreak/>
        <w:t xml:space="preserve">This paper is composed of </w:t>
      </w:r>
      <w:r w:rsidR="00C24799" w:rsidRPr="003C349D">
        <w:rPr>
          <w:rFonts w:ascii="Times New Roman" w:hAnsi="Times New Roman"/>
        </w:rPr>
        <w:t>five</w:t>
      </w:r>
      <w:r w:rsidRPr="003C349D">
        <w:rPr>
          <w:rFonts w:ascii="Times New Roman" w:hAnsi="Times New Roman"/>
        </w:rPr>
        <w:t xml:space="preserve"> sections.  The methods of analysis and pertinent definitions are discussed in section 2. </w:t>
      </w:r>
      <w:r w:rsidR="007A5BEA" w:rsidRPr="003C349D">
        <w:rPr>
          <w:rFonts w:ascii="Times New Roman" w:hAnsi="Times New Roman"/>
        </w:rPr>
        <w:t>The twenty-year climatology results are described in section 3</w:t>
      </w:r>
      <w:r w:rsidR="007A5BEA">
        <w:rPr>
          <w:rFonts w:ascii="Times New Roman" w:hAnsi="Times New Roman"/>
        </w:rPr>
        <w:t xml:space="preserve">, where regional </w:t>
      </w:r>
      <w:r w:rsidR="007A5BEA" w:rsidRPr="003C349D">
        <w:rPr>
          <w:rFonts w:ascii="Times New Roman" w:hAnsi="Times New Roman"/>
        </w:rPr>
        <w:t xml:space="preserve">and sector-by-sector </w:t>
      </w:r>
      <w:r w:rsidR="007A5BEA">
        <w:rPr>
          <w:rFonts w:ascii="Times New Roman" w:hAnsi="Times New Roman"/>
        </w:rPr>
        <w:t>analysis is also presented</w:t>
      </w:r>
      <w:r w:rsidR="007A5BEA" w:rsidRPr="003C349D">
        <w:rPr>
          <w:rFonts w:ascii="Times New Roman" w:hAnsi="Times New Roman"/>
        </w:rPr>
        <w:t xml:space="preserve">.  Section 4 is reserved for discussions on the impacts of CMMT events, suggesting possible connections to the Amundsen-Bellingshausen Sea Low and various climate indices.  The summary and final remarks are given in section 5.  </w:t>
      </w:r>
    </w:p>
    <w:p w:rsidR="007D6B94" w:rsidRPr="003C349D" w:rsidRDefault="007D6B94" w:rsidP="007A5BEA">
      <w:pPr>
        <w:spacing w:line="480" w:lineRule="auto"/>
        <w:ind w:firstLine="720"/>
        <w:jc w:val="both"/>
        <w:rPr>
          <w:rFonts w:ascii="Times New Roman" w:hAnsi="Times New Roman"/>
        </w:rPr>
      </w:pPr>
    </w:p>
    <w:p w:rsidR="0004102A" w:rsidRPr="003C349D" w:rsidRDefault="0007707C">
      <w:pPr>
        <w:spacing w:line="480" w:lineRule="auto"/>
        <w:jc w:val="both"/>
        <w:rPr>
          <w:rFonts w:ascii="Times New Roman" w:hAnsi="Times New Roman"/>
          <w:b/>
        </w:rPr>
      </w:pPr>
      <w:r w:rsidRPr="003C349D">
        <w:rPr>
          <w:rFonts w:ascii="Times New Roman" w:hAnsi="Times New Roman"/>
          <w:b/>
        </w:rPr>
        <w:t xml:space="preserve">2. </w:t>
      </w:r>
      <w:r w:rsidR="0004102A" w:rsidRPr="003C349D">
        <w:rPr>
          <w:rFonts w:ascii="Times New Roman" w:hAnsi="Times New Roman"/>
          <w:b/>
        </w:rPr>
        <w:t>Methods</w:t>
      </w:r>
    </w:p>
    <w:p w:rsidR="007D6B94" w:rsidRPr="003C349D" w:rsidRDefault="0004102A">
      <w:pPr>
        <w:spacing w:line="480" w:lineRule="auto"/>
        <w:jc w:val="both"/>
        <w:rPr>
          <w:rFonts w:ascii="Times New Roman" w:hAnsi="Times New Roman"/>
          <w:i/>
        </w:rPr>
      </w:pPr>
      <w:r w:rsidRPr="003C349D">
        <w:rPr>
          <w:rFonts w:ascii="Times New Roman" w:hAnsi="Times New Roman"/>
          <w:i/>
        </w:rPr>
        <w:t xml:space="preserve">a. </w:t>
      </w:r>
      <w:r w:rsidR="00725AF4" w:rsidRPr="003C349D">
        <w:rPr>
          <w:rFonts w:ascii="Times New Roman" w:hAnsi="Times New Roman"/>
          <w:i/>
        </w:rPr>
        <w:t>Satellite Composites</w:t>
      </w:r>
    </w:p>
    <w:p w:rsidR="0083795C" w:rsidRPr="003C349D" w:rsidRDefault="002233B1">
      <w:pPr>
        <w:spacing w:line="480" w:lineRule="auto"/>
        <w:ind w:firstLine="720"/>
        <w:jc w:val="both"/>
        <w:rPr>
          <w:rFonts w:ascii="Times New Roman" w:hAnsi="Times New Roman"/>
        </w:rPr>
      </w:pPr>
      <w:r w:rsidRPr="003C349D">
        <w:rPr>
          <w:rFonts w:ascii="Times New Roman" w:hAnsi="Times New Roman"/>
        </w:rPr>
        <w:t>Infrared and water vapor s</w:t>
      </w:r>
      <w:r w:rsidR="00FF78D2" w:rsidRPr="003C349D">
        <w:rPr>
          <w:rFonts w:ascii="Times New Roman" w:hAnsi="Times New Roman"/>
        </w:rPr>
        <w:t>atellite composite sequences, courtesy of the Antarctic Meteorological Research Center (AMRC), Space Science and Engineering Center (SSEC) of the University of Wisconsin-Madison, were reviewed</w:t>
      </w:r>
      <w:r w:rsidR="008065A9" w:rsidRPr="003C349D">
        <w:rPr>
          <w:rFonts w:ascii="Times New Roman" w:hAnsi="Times New Roman"/>
        </w:rPr>
        <w:t xml:space="preserve"> </w:t>
      </w:r>
      <w:r w:rsidR="00FF78D2" w:rsidRPr="003C349D">
        <w:rPr>
          <w:rFonts w:ascii="Times New Roman" w:hAnsi="Times New Roman"/>
        </w:rPr>
        <w:t xml:space="preserve">in order </w:t>
      </w:r>
      <w:r w:rsidR="008065A9" w:rsidRPr="003C349D">
        <w:rPr>
          <w:rFonts w:ascii="Times New Roman" w:hAnsi="Times New Roman"/>
        </w:rPr>
        <w:t>to determine the location and duration of CM</w:t>
      </w:r>
      <w:r w:rsidR="000C69E5" w:rsidRPr="003C349D">
        <w:rPr>
          <w:rFonts w:ascii="Times New Roman" w:hAnsi="Times New Roman"/>
        </w:rPr>
        <w:t>M</w:t>
      </w:r>
      <w:r w:rsidR="008065A9" w:rsidRPr="003C349D">
        <w:rPr>
          <w:rFonts w:ascii="Times New Roman" w:hAnsi="Times New Roman"/>
        </w:rPr>
        <w:t xml:space="preserve">T events. </w:t>
      </w:r>
      <w:r w:rsidR="00C94593" w:rsidRPr="003C349D">
        <w:rPr>
          <w:rFonts w:ascii="Times New Roman" w:hAnsi="Times New Roman"/>
        </w:rPr>
        <w:t xml:space="preserve"> </w:t>
      </w:r>
      <w:r w:rsidR="005D6E7E" w:rsidRPr="003C349D">
        <w:rPr>
          <w:rFonts w:ascii="Times New Roman" w:hAnsi="Times New Roman"/>
        </w:rPr>
        <w:t xml:space="preserve">The AMRC has developed Antarctic </w:t>
      </w:r>
      <w:r w:rsidR="000C69E5" w:rsidRPr="003C349D">
        <w:rPr>
          <w:rFonts w:ascii="Times New Roman" w:hAnsi="Times New Roman"/>
        </w:rPr>
        <w:t xml:space="preserve">infrared </w:t>
      </w:r>
      <w:r w:rsidR="005D6E7E" w:rsidRPr="003C349D">
        <w:rPr>
          <w:rFonts w:ascii="Times New Roman" w:hAnsi="Times New Roman"/>
        </w:rPr>
        <w:t>composite satellite images since October 1992 (</w:t>
      </w:r>
      <w:r w:rsidR="00117109" w:rsidRPr="003C349D">
        <w:rPr>
          <w:rFonts w:ascii="Times New Roman" w:hAnsi="Times New Roman"/>
        </w:rPr>
        <w:t>Lazzara et al.</w:t>
      </w:r>
      <w:r w:rsidR="005D6E7E" w:rsidRPr="003C349D">
        <w:rPr>
          <w:rFonts w:ascii="Times New Roman" w:hAnsi="Times New Roman"/>
        </w:rPr>
        <w:t xml:space="preserve">, </w:t>
      </w:r>
      <w:r w:rsidR="00117109" w:rsidRPr="003C349D">
        <w:rPr>
          <w:rFonts w:ascii="Times New Roman" w:hAnsi="Times New Roman"/>
        </w:rPr>
        <w:t>2011</w:t>
      </w:r>
      <w:r w:rsidR="000C69E5" w:rsidRPr="003C349D">
        <w:rPr>
          <w:rFonts w:ascii="Times New Roman" w:hAnsi="Times New Roman"/>
        </w:rPr>
        <w:t>)</w:t>
      </w:r>
      <w:r w:rsidR="005D6E7E" w:rsidRPr="003C349D">
        <w:rPr>
          <w:rFonts w:ascii="Times New Roman" w:hAnsi="Times New Roman"/>
        </w:rPr>
        <w:t xml:space="preserve">.   </w:t>
      </w:r>
      <w:r w:rsidR="00B928F6" w:rsidRPr="003C349D">
        <w:rPr>
          <w:rFonts w:ascii="Times New Roman" w:hAnsi="Times New Roman"/>
        </w:rPr>
        <w:t xml:space="preserve">The composite images were nominal 10-kilometer resolution through November 2002, when they were upgraded to nominal 5-kilometer resolution.  Through April 2009, the composites were constructed on a 3-hourly basis; after which the images were upgraded to hourly.  </w:t>
      </w:r>
      <w:r w:rsidR="005D6E7E" w:rsidRPr="003C349D">
        <w:rPr>
          <w:rFonts w:ascii="Times New Roman" w:hAnsi="Times New Roman"/>
        </w:rPr>
        <w:t>The satellite composites are constructed using satellite data from both geostationary and polar orbiting satellites</w:t>
      </w:r>
      <w:r w:rsidR="00517ABF" w:rsidRPr="003C349D">
        <w:rPr>
          <w:rFonts w:ascii="Times New Roman" w:hAnsi="Times New Roman"/>
        </w:rPr>
        <w:t>, including</w:t>
      </w:r>
      <w:r w:rsidRPr="003C349D">
        <w:rPr>
          <w:rFonts w:ascii="Times New Roman" w:hAnsi="Times New Roman"/>
        </w:rPr>
        <w:t>, but not limited to,</w:t>
      </w:r>
      <w:r w:rsidR="00517ABF" w:rsidRPr="003C349D">
        <w:rPr>
          <w:rFonts w:ascii="Times New Roman" w:hAnsi="Times New Roman"/>
        </w:rPr>
        <w:t xml:space="preserve"> GOES, METEOS</w:t>
      </w:r>
      <w:r w:rsidR="00B928F6" w:rsidRPr="003C349D">
        <w:rPr>
          <w:rFonts w:ascii="Times New Roman" w:hAnsi="Times New Roman"/>
        </w:rPr>
        <w:t xml:space="preserve">AT, NOAA and TERRA </w:t>
      </w:r>
      <w:r w:rsidR="005D6E7E" w:rsidRPr="003C349D">
        <w:rPr>
          <w:rFonts w:ascii="Times New Roman" w:hAnsi="Times New Roman"/>
        </w:rPr>
        <w:t>(</w:t>
      </w:r>
      <w:proofErr w:type="spellStart"/>
      <w:r w:rsidR="005D6E7E" w:rsidRPr="003C349D">
        <w:rPr>
          <w:rFonts w:ascii="Times New Roman" w:hAnsi="Times New Roman"/>
        </w:rPr>
        <w:t>Kohrs</w:t>
      </w:r>
      <w:proofErr w:type="spellEnd"/>
      <w:r w:rsidR="005D6E7E" w:rsidRPr="003C349D">
        <w:rPr>
          <w:rFonts w:ascii="Times New Roman" w:hAnsi="Times New Roman"/>
        </w:rPr>
        <w:t xml:space="preserve"> et al.</w:t>
      </w:r>
      <w:r w:rsidR="00621B13" w:rsidRPr="003C349D">
        <w:rPr>
          <w:rFonts w:ascii="Times New Roman" w:hAnsi="Times New Roman"/>
        </w:rPr>
        <w:t>,</w:t>
      </w:r>
      <w:r w:rsidR="005D6E7E" w:rsidRPr="003C349D">
        <w:rPr>
          <w:rFonts w:ascii="Times New Roman" w:hAnsi="Times New Roman"/>
        </w:rPr>
        <w:t xml:space="preserve"> 2013).  Composite mosaics are stitched together from various satellite images with the Man computer Interact</w:t>
      </w:r>
      <w:r w:rsidR="00E134D7" w:rsidRPr="003C349D">
        <w:rPr>
          <w:rFonts w:ascii="Times New Roman" w:hAnsi="Times New Roman"/>
        </w:rPr>
        <w:t>ive Data Access System (McIDAS)</w:t>
      </w:r>
      <w:r w:rsidR="00027509" w:rsidRPr="003C349D">
        <w:rPr>
          <w:rFonts w:ascii="Times New Roman" w:hAnsi="Times New Roman"/>
        </w:rPr>
        <w:t xml:space="preserve"> (Lazzara, 1999)</w:t>
      </w:r>
      <w:r w:rsidR="00E134D7" w:rsidRPr="003C349D">
        <w:rPr>
          <w:rFonts w:ascii="Times New Roman" w:hAnsi="Times New Roman"/>
        </w:rPr>
        <w:t xml:space="preserve">.  The process </w:t>
      </w:r>
      <w:r w:rsidR="000C69E5" w:rsidRPr="003C349D">
        <w:rPr>
          <w:rFonts w:ascii="Times New Roman" w:hAnsi="Times New Roman"/>
        </w:rPr>
        <w:t>involves</w:t>
      </w:r>
      <w:r w:rsidR="00E134D7" w:rsidRPr="003C349D">
        <w:rPr>
          <w:rFonts w:ascii="Times New Roman" w:hAnsi="Times New Roman"/>
        </w:rPr>
        <w:t xml:space="preserve"> combining geostationary imagery initially; polar orbiting images are merged overtop.  The polar orbiting satellite imagery often takes </w:t>
      </w:r>
      <w:r w:rsidR="00E134D7" w:rsidRPr="003C349D">
        <w:rPr>
          <w:rFonts w:ascii="Times New Roman" w:hAnsi="Times New Roman"/>
        </w:rPr>
        <w:lastRenderedPageBreak/>
        <w:t>precedence by virtue of this ordering.  When there are overlapping images from two different satellites, the lower brightness values are displayed, as dictated by a conditional minimum (Lazzara et al., 2003).</w:t>
      </w:r>
    </w:p>
    <w:p w:rsidR="007D6B94" w:rsidRPr="003C349D" w:rsidRDefault="007D6B94">
      <w:pPr>
        <w:spacing w:line="480" w:lineRule="auto"/>
        <w:ind w:firstLine="720"/>
        <w:jc w:val="both"/>
        <w:rPr>
          <w:rFonts w:ascii="Times New Roman" w:hAnsi="Times New Roman"/>
        </w:rPr>
      </w:pPr>
    </w:p>
    <w:p w:rsidR="004D1E0F" w:rsidRPr="003C349D" w:rsidRDefault="00DA25AA" w:rsidP="00DA25AA">
      <w:pPr>
        <w:spacing w:line="480" w:lineRule="auto"/>
        <w:jc w:val="both"/>
        <w:rPr>
          <w:rFonts w:ascii="Times New Roman" w:hAnsi="Times New Roman"/>
          <w:i/>
        </w:rPr>
      </w:pPr>
      <w:r w:rsidRPr="003C349D">
        <w:rPr>
          <w:rFonts w:ascii="Times New Roman" w:hAnsi="Times New Roman"/>
          <w:i/>
        </w:rPr>
        <w:t xml:space="preserve">b. </w:t>
      </w:r>
      <w:r w:rsidR="004D1E0F" w:rsidRPr="003C349D">
        <w:rPr>
          <w:rFonts w:ascii="Times New Roman" w:hAnsi="Times New Roman"/>
          <w:i/>
        </w:rPr>
        <w:t>CMMT</w:t>
      </w:r>
      <w:r w:rsidR="00C24799" w:rsidRPr="003C349D">
        <w:rPr>
          <w:rFonts w:ascii="Times New Roman" w:hAnsi="Times New Roman"/>
          <w:i/>
        </w:rPr>
        <w:t xml:space="preserve"> and Sector Definitions</w:t>
      </w:r>
    </w:p>
    <w:p w:rsidR="00594A13" w:rsidRPr="003C349D" w:rsidRDefault="00594A13" w:rsidP="00594A13">
      <w:pPr>
        <w:spacing w:line="480" w:lineRule="auto"/>
        <w:ind w:firstLine="720"/>
        <w:jc w:val="both"/>
        <w:rPr>
          <w:rFonts w:ascii="Times New Roman" w:hAnsi="Times New Roman"/>
        </w:rPr>
      </w:pPr>
      <w:r w:rsidRPr="003C349D">
        <w:rPr>
          <w:rFonts w:ascii="Times New Roman" w:hAnsi="Times New Roman"/>
        </w:rPr>
        <w:t>A CMMT event</w:t>
      </w:r>
      <w:r>
        <w:rPr>
          <w:rFonts w:ascii="Times New Roman" w:hAnsi="Times New Roman"/>
        </w:rPr>
        <w:t xml:space="preserve"> </w:t>
      </w:r>
      <w:r w:rsidRPr="003C349D">
        <w:rPr>
          <w:rFonts w:ascii="Times New Roman" w:hAnsi="Times New Roman"/>
        </w:rPr>
        <w:t>is defined as the poleward propagation of lar</w:t>
      </w:r>
      <w:r w:rsidR="004430E2">
        <w:rPr>
          <w:rFonts w:ascii="Times New Roman" w:hAnsi="Times New Roman"/>
        </w:rPr>
        <w:t xml:space="preserve">ge, synoptic scale cloud masses </w:t>
      </w:r>
      <w:r w:rsidR="004430E2" w:rsidRPr="004430E2">
        <w:rPr>
          <w:rFonts w:ascii="Times New Roman" w:hAnsi="Times New Roman"/>
          <w:i/>
          <w:color w:val="9BBB59" w:themeColor="accent3"/>
        </w:rPr>
        <w:t xml:space="preserve">associated with extratropical cyclones </w:t>
      </w:r>
      <w:r w:rsidRPr="004430E2">
        <w:rPr>
          <w:rFonts w:ascii="Times New Roman" w:hAnsi="Times New Roman"/>
          <w:i/>
          <w:color w:val="9BBB59" w:themeColor="accent3"/>
        </w:rPr>
        <w:t>onto the</w:t>
      </w:r>
      <w:r>
        <w:rPr>
          <w:rFonts w:ascii="Times New Roman" w:hAnsi="Times New Roman"/>
        </w:rPr>
        <w:t xml:space="preserve"> Antarctic continent </w:t>
      </w:r>
      <w:r w:rsidRPr="003C349D">
        <w:rPr>
          <w:rFonts w:ascii="Times New Roman" w:hAnsi="Times New Roman"/>
        </w:rPr>
        <w:t>(</w:t>
      </w:r>
      <w:r>
        <w:rPr>
          <w:rFonts w:ascii="Times New Roman" w:hAnsi="Times New Roman"/>
        </w:rPr>
        <w:t xml:space="preserve">definition similar to Staude, 2007; </w:t>
      </w:r>
      <w:r w:rsidRPr="003C349D">
        <w:rPr>
          <w:rFonts w:ascii="Times New Roman" w:hAnsi="Times New Roman"/>
        </w:rPr>
        <w:t>Figure 1)</w:t>
      </w:r>
      <w:r>
        <w:rPr>
          <w:rFonts w:ascii="Times New Roman" w:hAnsi="Times New Roman"/>
        </w:rPr>
        <w:t xml:space="preserve">. </w:t>
      </w:r>
      <w:r w:rsidR="00B52328" w:rsidRPr="003C349D">
        <w:rPr>
          <w:rFonts w:ascii="Times New Roman" w:hAnsi="Times New Roman"/>
          <w:szCs w:val="20"/>
        </w:rPr>
        <w:t>The continual propagation and penetration of the Antarctic coast for a minimum of 48 hours are required for the initiation of a CMMT event.</w:t>
      </w:r>
      <w:r w:rsidR="00B52328" w:rsidRPr="003C349D">
        <w:rPr>
          <w:szCs w:val="20"/>
        </w:rPr>
        <w:t xml:space="preserve"> </w:t>
      </w:r>
      <w:r w:rsidR="00325256" w:rsidRPr="003C349D">
        <w:rPr>
          <w:rFonts w:ascii="Times New Roman" w:hAnsi="Times New Roman"/>
        </w:rPr>
        <w:t>In the event of two CM</w:t>
      </w:r>
      <w:r w:rsidR="004D1E0F" w:rsidRPr="003C349D">
        <w:rPr>
          <w:rFonts w:ascii="Times New Roman" w:hAnsi="Times New Roman"/>
        </w:rPr>
        <w:t>M</w:t>
      </w:r>
      <w:r w:rsidR="00325256" w:rsidRPr="003C349D">
        <w:rPr>
          <w:rFonts w:ascii="Times New Roman" w:hAnsi="Times New Roman"/>
        </w:rPr>
        <w:t>T events occurring within twelve hours of each other</w:t>
      </w:r>
      <w:r w:rsidR="00B404B3" w:rsidRPr="003C349D">
        <w:rPr>
          <w:rFonts w:ascii="Times New Roman" w:hAnsi="Times New Roman"/>
        </w:rPr>
        <w:t xml:space="preserve"> and in the vicinity of each other</w:t>
      </w:r>
      <w:r w:rsidR="00325256" w:rsidRPr="003C349D">
        <w:rPr>
          <w:rFonts w:ascii="Times New Roman" w:hAnsi="Times New Roman"/>
        </w:rPr>
        <w:t>, the events were assumed</w:t>
      </w:r>
      <w:r w:rsidR="00DE530B" w:rsidRPr="003C349D">
        <w:rPr>
          <w:rFonts w:ascii="Times New Roman" w:hAnsi="Times New Roman"/>
        </w:rPr>
        <w:t xml:space="preserve"> to be a</w:t>
      </w:r>
      <w:r w:rsidR="00B404B3" w:rsidRPr="003C349D">
        <w:rPr>
          <w:rFonts w:ascii="Times New Roman" w:hAnsi="Times New Roman"/>
        </w:rPr>
        <w:t xml:space="preserve"> </w:t>
      </w:r>
      <w:r w:rsidR="00325256" w:rsidRPr="003C349D">
        <w:rPr>
          <w:rFonts w:ascii="Times New Roman" w:hAnsi="Times New Roman"/>
        </w:rPr>
        <w:t>part of the same system and thus recorded as one CM</w:t>
      </w:r>
      <w:r w:rsidR="004D1E0F" w:rsidRPr="003C349D">
        <w:rPr>
          <w:rFonts w:ascii="Times New Roman" w:hAnsi="Times New Roman"/>
        </w:rPr>
        <w:t>M</w:t>
      </w:r>
      <w:r w:rsidR="00325256" w:rsidRPr="003C349D">
        <w:rPr>
          <w:rFonts w:ascii="Times New Roman" w:hAnsi="Times New Roman"/>
        </w:rPr>
        <w:t>T event instead of two distinct events.  The methodology for counting CM</w:t>
      </w:r>
      <w:r w:rsidR="004D1E0F" w:rsidRPr="003C349D">
        <w:rPr>
          <w:rFonts w:ascii="Times New Roman" w:hAnsi="Times New Roman"/>
        </w:rPr>
        <w:t>M</w:t>
      </w:r>
      <w:r w:rsidR="00325256" w:rsidRPr="003C349D">
        <w:rPr>
          <w:rFonts w:ascii="Times New Roman" w:hAnsi="Times New Roman"/>
        </w:rPr>
        <w:t>T events entails viewing satellite composite loops at various animation speeds in the forward and backward directions.  Associating start an</w:t>
      </w:r>
      <w:r w:rsidR="00B404B3" w:rsidRPr="003C349D">
        <w:rPr>
          <w:rFonts w:ascii="Times New Roman" w:hAnsi="Times New Roman"/>
        </w:rPr>
        <w:t xml:space="preserve">d end times for an event involves </w:t>
      </w:r>
      <w:r w:rsidR="00325256" w:rsidRPr="003C349D">
        <w:rPr>
          <w:rFonts w:ascii="Times New Roman" w:hAnsi="Times New Roman"/>
        </w:rPr>
        <w:t>repeated viewing of the event</w:t>
      </w:r>
      <w:r w:rsidR="00804D57" w:rsidRPr="003C349D">
        <w:rPr>
          <w:rFonts w:ascii="Times New Roman" w:hAnsi="Times New Roman"/>
        </w:rPr>
        <w:t xml:space="preserve"> to ensure the best determination of the event characteristics</w:t>
      </w:r>
      <w:r w:rsidR="00325256" w:rsidRPr="003C349D">
        <w:rPr>
          <w:rFonts w:ascii="Times New Roman" w:hAnsi="Times New Roman"/>
        </w:rPr>
        <w:t xml:space="preserve">.  </w:t>
      </w:r>
      <w:r w:rsidR="005812F0" w:rsidRPr="003C349D">
        <w:rPr>
          <w:rFonts w:ascii="Times New Roman" w:hAnsi="Times New Roman"/>
        </w:rPr>
        <w:t xml:space="preserve">While this methodology was consistent throughout </w:t>
      </w:r>
      <w:r w:rsidR="00027509" w:rsidRPr="003C349D">
        <w:rPr>
          <w:rFonts w:ascii="Times New Roman" w:hAnsi="Times New Roman"/>
        </w:rPr>
        <w:t>the analysis</w:t>
      </w:r>
      <w:r w:rsidR="005812F0" w:rsidRPr="003C349D">
        <w:rPr>
          <w:rFonts w:ascii="Times New Roman" w:hAnsi="Times New Roman"/>
        </w:rPr>
        <w:t xml:space="preserve">, the subjectivity of the counting process, counted by eye rather than using an algorithm, introduces </w:t>
      </w:r>
      <w:r w:rsidR="00804D57" w:rsidRPr="003C349D">
        <w:rPr>
          <w:rFonts w:ascii="Times New Roman" w:hAnsi="Times New Roman"/>
        </w:rPr>
        <w:t>the possibility of potential human error</w:t>
      </w:r>
      <w:r w:rsidR="005812F0" w:rsidRPr="003C349D">
        <w:rPr>
          <w:rFonts w:ascii="Times New Roman" w:hAnsi="Times New Roman"/>
        </w:rPr>
        <w:t xml:space="preserve">. </w:t>
      </w:r>
      <w:r>
        <w:rPr>
          <w:rFonts w:ascii="Times New Roman" w:hAnsi="Times New Roman"/>
        </w:rPr>
        <w:t>We explore this further</w:t>
      </w:r>
      <w:r w:rsidRPr="003C349D">
        <w:rPr>
          <w:rFonts w:ascii="Times New Roman" w:hAnsi="Times New Roman"/>
        </w:rPr>
        <w:t xml:space="preserve"> in a following section.</w:t>
      </w:r>
    </w:p>
    <w:p w:rsidR="007D6B94" w:rsidRPr="003C349D" w:rsidRDefault="007D6B94" w:rsidP="004D1E0F">
      <w:pPr>
        <w:spacing w:line="480" w:lineRule="auto"/>
        <w:ind w:firstLine="720"/>
        <w:jc w:val="both"/>
        <w:rPr>
          <w:rFonts w:ascii="Times New Roman" w:hAnsi="Times New Roman"/>
        </w:rPr>
      </w:pPr>
    </w:p>
    <w:p w:rsidR="00594A13" w:rsidRPr="003C349D" w:rsidRDefault="008C0216" w:rsidP="00594A13">
      <w:pPr>
        <w:spacing w:line="480" w:lineRule="auto"/>
        <w:jc w:val="both"/>
        <w:rPr>
          <w:rFonts w:ascii="Times New Roman" w:hAnsi="Times New Roman"/>
        </w:rPr>
      </w:pPr>
      <w:r w:rsidRPr="003C349D">
        <w:rPr>
          <w:rFonts w:ascii="Times New Roman" w:hAnsi="Times New Roman"/>
        </w:rPr>
        <w:tab/>
      </w:r>
      <w:r w:rsidR="00594A13" w:rsidRPr="003C349D">
        <w:rPr>
          <w:rFonts w:ascii="Times New Roman" w:hAnsi="Times New Roman"/>
        </w:rPr>
        <w:t>Traditionally</w:t>
      </w:r>
      <w:r w:rsidR="00F82A33">
        <w:rPr>
          <w:rFonts w:ascii="Times New Roman" w:hAnsi="Times New Roman"/>
        </w:rPr>
        <w:t>,</w:t>
      </w:r>
      <w:r w:rsidR="00594A13" w:rsidRPr="003C349D">
        <w:rPr>
          <w:rFonts w:ascii="Times New Roman" w:hAnsi="Times New Roman"/>
        </w:rPr>
        <w:t xml:space="preserve"> the Antarctic Continent is divided into two broad regions; </w:t>
      </w:r>
      <w:r w:rsidR="00594A13">
        <w:rPr>
          <w:rFonts w:ascii="Times New Roman" w:hAnsi="Times New Roman"/>
        </w:rPr>
        <w:t xml:space="preserve">a smaller </w:t>
      </w:r>
      <w:r w:rsidR="00594A13" w:rsidRPr="003C349D">
        <w:rPr>
          <w:rFonts w:ascii="Times New Roman" w:hAnsi="Times New Roman"/>
        </w:rPr>
        <w:t xml:space="preserve">West Antarctica and </w:t>
      </w:r>
      <w:r w:rsidR="00594A13">
        <w:rPr>
          <w:rFonts w:ascii="Times New Roman" w:hAnsi="Times New Roman"/>
        </w:rPr>
        <w:t xml:space="preserve">much larger land area of </w:t>
      </w:r>
      <w:r w:rsidR="00594A13" w:rsidRPr="003C349D">
        <w:rPr>
          <w:rFonts w:ascii="Times New Roman" w:hAnsi="Times New Roman"/>
        </w:rPr>
        <w:t>East Antarctica</w:t>
      </w:r>
      <w:r w:rsidR="00594A13">
        <w:rPr>
          <w:rFonts w:ascii="Times New Roman" w:hAnsi="Times New Roman"/>
        </w:rPr>
        <w:t xml:space="preserve">; the </w:t>
      </w:r>
      <w:r w:rsidR="00535789">
        <w:rPr>
          <w:rFonts w:ascii="Times New Roman" w:hAnsi="Times New Roman"/>
        </w:rPr>
        <w:t>two</w:t>
      </w:r>
      <w:r w:rsidR="00594A13">
        <w:rPr>
          <w:rFonts w:ascii="Times New Roman" w:hAnsi="Times New Roman"/>
        </w:rPr>
        <w:t xml:space="preserve"> are divided </w:t>
      </w:r>
      <w:r w:rsidR="00E01C63">
        <w:rPr>
          <w:rFonts w:ascii="Times New Roman" w:hAnsi="Times New Roman"/>
        </w:rPr>
        <w:t>by the Transantarctic Mountains</w:t>
      </w:r>
      <w:r w:rsidR="00594A13" w:rsidRPr="003C349D">
        <w:rPr>
          <w:rFonts w:ascii="Times New Roman" w:hAnsi="Times New Roman"/>
        </w:rPr>
        <w:t xml:space="preserve">.  In this study, each broad region has been further divided into </w:t>
      </w:r>
      <w:r w:rsidR="00594A13" w:rsidRPr="003C349D">
        <w:rPr>
          <w:rFonts w:ascii="Times New Roman" w:hAnsi="Times New Roman"/>
        </w:rPr>
        <w:lastRenderedPageBreak/>
        <w:t>smaller sectors, determined by observed CMMT activity.  Marie Byrd Land and Ellsworth Land constitute West Antarctica</w:t>
      </w:r>
      <w:r w:rsidR="00594A13">
        <w:rPr>
          <w:rFonts w:ascii="Times New Roman" w:hAnsi="Times New Roman"/>
        </w:rPr>
        <w:t>,</w:t>
      </w:r>
      <w:r w:rsidR="00594A13" w:rsidRPr="003C349D">
        <w:rPr>
          <w:rFonts w:ascii="Times New Roman" w:hAnsi="Times New Roman"/>
        </w:rPr>
        <w:t xml:space="preserve"> while Queen Maud Land, Enderby Land, Queen Mary Coast, Wilkes Land and Victoria Coast constitute East Antarctica.  Figure 2 depicts the sectors schematically and the longitudinal bounds can be found in Table 1. </w:t>
      </w:r>
    </w:p>
    <w:p w:rsidR="00594A13" w:rsidRPr="003C349D" w:rsidRDefault="00594A13" w:rsidP="00594A13">
      <w:pPr>
        <w:spacing w:line="480" w:lineRule="auto"/>
        <w:jc w:val="both"/>
        <w:rPr>
          <w:rFonts w:ascii="Times New Roman" w:hAnsi="Times New Roman"/>
        </w:rPr>
      </w:pPr>
    </w:p>
    <w:p w:rsidR="00EA7EDB" w:rsidRDefault="00EA7EDB" w:rsidP="00594A13">
      <w:pPr>
        <w:spacing w:line="480" w:lineRule="auto"/>
        <w:ind w:firstLine="720"/>
        <w:jc w:val="both"/>
        <w:rPr>
          <w:rFonts w:ascii="Times New Roman" w:hAnsi="Times New Roman"/>
        </w:rPr>
      </w:pPr>
      <w:r>
        <w:rPr>
          <w:rFonts w:ascii="Times New Roman" w:hAnsi="Times New Roman"/>
        </w:rPr>
        <w:t xml:space="preserve">Due to complex geography and meteorological conditions, we excluded the Antarctic Peninsula and the Ross Sea region from our final analysis. </w:t>
      </w:r>
      <w:r w:rsidRPr="003C349D">
        <w:rPr>
          <w:rFonts w:ascii="Times New Roman" w:hAnsi="Times New Roman"/>
        </w:rPr>
        <w:t>The Antarctic Peninsula</w:t>
      </w:r>
      <w:r>
        <w:rPr>
          <w:rFonts w:ascii="Times New Roman" w:hAnsi="Times New Roman"/>
        </w:rPr>
        <w:t>’s geography makes is hard to distinguish between “zonal non-propagating into the Antarctic interior events” and “meridional CMMT event propagating into the region”</w:t>
      </w:r>
      <w:r w:rsidRPr="003C349D">
        <w:rPr>
          <w:rFonts w:ascii="Times New Roman" w:hAnsi="Times New Roman"/>
        </w:rPr>
        <w:t xml:space="preserve"> </w:t>
      </w:r>
      <w:r>
        <w:rPr>
          <w:rFonts w:ascii="Times New Roman" w:hAnsi="Times New Roman"/>
        </w:rPr>
        <w:t xml:space="preserve">The </w:t>
      </w:r>
      <w:r w:rsidRPr="003C349D">
        <w:rPr>
          <w:rFonts w:ascii="Times New Roman" w:hAnsi="Times New Roman"/>
        </w:rPr>
        <w:t xml:space="preserve">Ross Ice Shelf and Amery Ice Shelf were not included for the study primarily because </w:t>
      </w:r>
      <w:r>
        <w:rPr>
          <w:rFonts w:ascii="Times New Roman" w:hAnsi="Times New Roman"/>
        </w:rPr>
        <w:t xml:space="preserve">of complicated synoptic and mesoscale processes, often resulting in mean </w:t>
      </w:r>
      <w:r w:rsidRPr="007C55F9">
        <w:rPr>
          <w:rFonts w:ascii="Times New Roman" w:hAnsi="Times New Roman"/>
          <w:color w:val="F79646" w:themeColor="accent6"/>
        </w:rPr>
        <w:t>souther</w:t>
      </w:r>
      <w:r w:rsidR="009B5045" w:rsidRPr="007C55F9">
        <w:rPr>
          <w:rFonts w:ascii="Times New Roman" w:hAnsi="Times New Roman"/>
          <w:color w:val="F79646" w:themeColor="accent6"/>
        </w:rPr>
        <w:t>l</w:t>
      </w:r>
      <w:r w:rsidRPr="007C55F9">
        <w:rPr>
          <w:rFonts w:ascii="Times New Roman" w:hAnsi="Times New Roman"/>
          <w:color w:val="F79646" w:themeColor="accent6"/>
        </w:rPr>
        <w:t>y</w:t>
      </w:r>
      <w:r>
        <w:rPr>
          <w:rFonts w:ascii="Times New Roman" w:hAnsi="Times New Roman"/>
        </w:rPr>
        <w:t xml:space="preserve"> flow in the region </w:t>
      </w:r>
      <w:r w:rsidRPr="003C349D">
        <w:rPr>
          <w:rFonts w:ascii="Times New Roman" w:hAnsi="Times New Roman"/>
        </w:rPr>
        <w:t>(Parish and Bromwich, 2007</w:t>
      </w:r>
      <w:r>
        <w:rPr>
          <w:rFonts w:ascii="Times New Roman" w:hAnsi="Times New Roman"/>
        </w:rPr>
        <w:t>)</w:t>
      </w:r>
      <w:r w:rsidRPr="003C349D">
        <w:rPr>
          <w:rFonts w:ascii="Times New Roman" w:hAnsi="Times New Roman"/>
        </w:rPr>
        <w:t>.</w:t>
      </w:r>
    </w:p>
    <w:p w:rsidR="00EA7EDB" w:rsidRDefault="00EA7EDB" w:rsidP="00594A13">
      <w:pPr>
        <w:spacing w:line="480" w:lineRule="auto"/>
        <w:ind w:firstLine="720"/>
        <w:jc w:val="both"/>
        <w:rPr>
          <w:rFonts w:ascii="Times New Roman" w:hAnsi="Times New Roman"/>
        </w:rPr>
      </w:pPr>
    </w:p>
    <w:p w:rsidR="00594A13" w:rsidRDefault="00594A13" w:rsidP="00594A13">
      <w:pPr>
        <w:spacing w:line="480" w:lineRule="auto"/>
        <w:ind w:firstLine="720"/>
        <w:jc w:val="both"/>
        <w:rPr>
          <w:rFonts w:ascii="Times New Roman" w:hAnsi="Times New Roman"/>
        </w:rPr>
      </w:pPr>
      <w:r>
        <w:rPr>
          <w:rFonts w:ascii="Times New Roman" w:hAnsi="Times New Roman"/>
        </w:rPr>
        <w:t xml:space="preserve">When a CMMT event affects a specific sector, it is assumed to influence only the designated “pie” area extending up to the South Pole. However, in reality some CMMT initially affect one sector and </w:t>
      </w:r>
      <w:r w:rsidRPr="003C349D">
        <w:rPr>
          <w:rFonts w:ascii="Times New Roman" w:hAnsi="Times New Roman"/>
        </w:rPr>
        <w:t>continue to propagate into an adjacent sector</w:t>
      </w:r>
      <w:r>
        <w:rPr>
          <w:rFonts w:ascii="Times New Roman" w:hAnsi="Times New Roman"/>
        </w:rPr>
        <w:t>. These special cases are</w:t>
      </w:r>
      <w:r w:rsidRPr="003C349D">
        <w:rPr>
          <w:rFonts w:ascii="Times New Roman" w:hAnsi="Times New Roman"/>
        </w:rPr>
        <w:t xml:space="preserve"> termed ‘skirting events.’  The event must maintain the poleward advection of cloud masses </w:t>
      </w:r>
      <w:r w:rsidR="00B2277E" w:rsidRPr="00B2277E">
        <w:rPr>
          <w:rFonts w:ascii="Times New Roman" w:hAnsi="Times New Roman"/>
          <w:color w:val="9BBB59" w:themeColor="accent3"/>
        </w:rPr>
        <w:t>onto the coast</w:t>
      </w:r>
      <w:r w:rsidR="00B2277E">
        <w:rPr>
          <w:rFonts w:ascii="Times New Roman" w:hAnsi="Times New Roman"/>
        </w:rPr>
        <w:t xml:space="preserve"> </w:t>
      </w:r>
      <w:r w:rsidRPr="003C349D">
        <w:rPr>
          <w:rFonts w:ascii="Times New Roman" w:hAnsi="Times New Roman"/>
        </w:rPr>
        <w:t xml:space="preserve">during the entire duration.  </w:t>
      </w:r>
      <w:r w:rsidR="00206898" w:rsidRPr="00206898">
        <w:rPr>
          <w:rFonts w:ascii="Times New Roman" w:hAnsi="Times New Roman"/>
          <w:color w:val="9BBB59" w:themeColor="accent3"/>
        </w:rPr>
        <w:t>While the events continue to occur further inland, due to limitations with the infrared satellite composites, we consider activity strictly along the coast.</w:t>
      </w:r>
      <w:r w:rsidR="00206898">
        <w:rPr>
          <w:rFonts w:ascii="Times New Roman" w:hAnsi="Times New Roman"/>
        </w:rPr>
        <w:t xml:space="preserve"> </w:t>
      </w:r>
      <w:r w:rsidRPr="003C349D">
        <w:rPr>
          <w:rFonts w:ascii="Times New Roman" w:hAnsi="Times New Roman"/>
        </w:rPr>
        <w:t>Introducing skirting events helps demonstrate that CMMT events are not confined to specific sectors, but rather interact, potentially, with many.  The longest lasting events were skirting events that spanned various sectors in West and East Antarctica.</w:t>
      </w:r>
    </w:p>
    <w:p w:rsidR="00594A13" w:rsidRDefault="00594A13" w:rsidP="00594A13">
      <w:pPr>
        <w:spacing w:line="480" w:lineRule="auto"/>
        <w:ind w:firstLine="720"/>
        <w:jc w:val="both"/>
        <w:rPr>
          <w:rFonts w:ascii="Times New Roman" w:hAnsi="Times New Roman"/>
        </w:rPr>
      </w:pPr>
    </w:p>
    <w:p w:rsidR="00594A13" w:rsidRDefault="00594A13" w:rsidP="00594A13">
      <w:pPr>
        <w:spacing w:line="480" w:lineRule="auto"/>
        <w:jc w:val="both"/>
        <w:rPr>
          <w:rFonts w:ascii="Times New Roman" w:hAnsi="Times New Roman"/>
        </w:rPr>
      </w:pPr>
      <w:r>
        <w:rPr>
          <w:rFonts w:ascii="Times New Roman" w:hAnsi="Times New Roman"/>
        </w:rPr>
        <w:tab/>
      </w:r>
      <w:r w:rsidRPr="003C349D">
        <w:rPr>
          <w:rFonts w:ascii="Times New Roman" w:hAnsi="Times New Roman"/>
        </w:rPr>
        <w:t xml:space="preserve">Since the focus of this study is on the coastal penetration of CMMT events, coast length is of importance.  Sector longitudinal definitions are based on observed CMMT activity, and thus sectors have variable coastal lengths. In order to accurately compare the different sectors, we considered the varying length of coastline associated with each sector and normalized the results of the study to account for coastal length differences. We employ the </w:t>
      </w:r>
      <w:r>
        <w:rPr>
          <w:rFonts w:ascii="Times New Roman" w:hAnsi="Times New Roman"/>
        </w:rPr>
        <w:t>d</w:t>
      </w:r>
      <w:r w:rsidRPr="003C349D">
        <w:rPr>
          <w:rFonts w:ascii="Times New Roman" w:hAnsi="Times New Roman"/>
        </w:rPr>
        <w:t>istance feature in McIDAS, which calculates distance on a navigated frame, to determine the length of the coast of each sector.  Marie Byrd Land has the least amount of coast (865</w:t>
      </w:r>
      <w:r>
        <w:rPr>
          <w:rFonts w:ascii="Times New Roman" w:hAnsi="Times New Roman"/>
        </w:rPr>
        <w:t xml:space="preserve"> </w:t>
      </w:r>
      <w:r w:rsidRPr="003C349D">
        <w:rPr>
          <w:rFonts w:ascii="Times New Roman" w:hAnsi="Times New Roman"/>
        </w:rPr>
        <w:t>km) and Queen Maud Land has the largest amount of coast (1</w:t>
      </w:r>
      <w:r>
        <w:rPr>
          <w:rFonts w:ascii="Times New Roman" w:hAnsi="Times New Roman"/>
        </w:rPr>
        <w:t>,</w:t>
      </w:r>
      <w:r w:rsidRPr="003C349D">
        <w:rPr>
          <w:rFonts w:ascii="Times New Roman" w:hAnsi="Times New Roman"/>
        </w:rPr>
        <w:t>950</w:t>
      </w:r>
      <w:r>
        <w:rPr>
          <w:rFonts w:ascii="Times New Roman" w:hAnsi="Times New Roman"/>
        </w:rPr>
        <w:t xml:space="preserve"> </w:t>
      </w:r>
      <w:r w:rsidRPr="003C349D">
        <w:rPr>
          <w:rFonts w:ascii="Times New Roman" w:hAnsi="Times New Roman"/>
        </w:rPr>
        <w:t>km)</w:t>
      </w:r>
      <w:r w:rsidR="00FC3124">
        <w:rPr>
          <w:rFonts w:ascii="Times New Roman" w:hAnsi="Times New Roman"/>
        </w:rPr>
        <w:t xml:space="preserve"> </w:t>
      </w:r>
      <w:r w:rsidR="00FC3124" w:rsidRPr="007C55F9">
        <w:rPr>
          <w:rFonts w:ascii="Times New Roman" w:hAnsi="Times New Roman"/>
        </w:rPr>
        <w:t>(</w:t>
      </w:r>
      <w:r w:rsidR="00FC3124" w:rsidRPr="007C55F9">
        <w:rPr>
          <w:rFonts w:ascii="Times New Roman" w:hAnsi="Times New Roman"/>
          <w:color w:val="F79646" w:themeColor="accent6"/>
        </w:rPr>
        <w:t>Table 1</w:t>
      </w:r>
      <w:r w:rsidR="00FC3124" w:rsidRPr="007C55F9">
        <w:rPr>
          <w:rFonts w:ascii="Times New Roman" w:hAnsi="Times New Roman"/>
        </w:rPr>
        <w:t>)</w:t>
      </w:r>
      <w:r w:rsidRPr="003C349D">
        <w:rPr>
          <w:rFonts w:ascii="Times New Roman" w:hAnsi="Times New Roman"/>
        </w:rPr>
        <w:t>. We calculated days affected per coastal length and number of events per coastal length and normalized these values to fall between 1 and 10 in order to determine the most and</w:t>
      </w:r>
      <w:r>
        <w:rPr>
          <w:rFonts w:ascii="Times New Roman" w:hAnsi="Times New Roman"/>
        </w:rPr>
        <w:t xml:space="preserve"> least active sectors. It is noted that normalization by sector area was considered, resulting in the </w:t>
      </w:r>
      <w:r w:rsidR="003C4795" w:rsidRPr="00A265C6">
        <w:rPr>
          <w:rFonts w:ascii="Times New Roman" w:hAnsi="Times New Roman"/>
          <w:color w:val="F79646" w:themeColor="accent6"/>
        </w:rPr>
        <w:t>reordering</w:t>
      </w:r>
      <w:r>
        <w:rPr>
          <w:rFonts w:ascii="Times New Roman" w:hAnsi="Times New Roman"/>
        </w:rPr>
        <w:t xml:space="preserve"> of the top two active sectors, providing </w:t>
      </w:r>
      <w:r w:rsidR="0029481E">
        <w:rPr>
          <w:rFonts w:ascii="Times New Roman" w:hAnsi="Times New Roman"/>
        </w:rPr>
        <w:t xml:space="preserve">similar results and </w:t>
      </w:r>
      <w:r>
        <w:rPr>
          <w:rFonts w:ascii="Times New Roman" w:hAnsi="Times New Roman"/>
        </w:rPr>
        <w:t xml:space="preserve">no additional insight (not shown).  </w:t>
      </w:r>
    </w:p>
    <w:p w:rsidR="00594A13" w:rsidRPr="003C349D" w:rsidRDefault="00594A13" w:rsidP="00594A13">
      <w:pPr>
        <w:spacing w:line="480" w:lineRule="auto"/>
        <w:jc w:val="both"/>
        <w:rPr>
          <w:rFonts w:ascii="Times New Roman" w:hAnsi="Times New Roman"/>
        </w:rPr>
      </w:pPr>
    </w:p>
    <w:p w:rsidR="007D6B94" w:rsidRPr="003C349D" w:rsidRDefault="004D1E0F" w:rsidP="00594A13">
      <w:pPr>
        <w:spacing w:line="480" w:lineRule="auto"/>
        <w:jc w:val="both"/>
        <w:rPr>
          <w:rFonts w:ascii="Times New Roman" w:hAnsi="Times New Roman"/>
          <w:i/>
        </w:rPr>
      </w:pPr>
      <w:r w:rsidRPr="003C349D">
        <w:rPr>
          <w:rFonts w:ascii="Times New Roman" w:hAnsi="Times New Roman"/>
          <w:i/>
        </w:rPr>
        <w:t>c</w:t>
      </w:r>
      <w:r w:rsidR="00D9247C" w:rsidRPr="003C349D">
        <w:rPr>
          <w:rFonts w:ascii="Times New Roman" w:hAnsi="Times New Roman"/>
          <w:i/>
        </w:rPr>
        <w:t xml:space="preserve">. </w:t>
      </w:r>
      <w:r w:rsidRPr="003C349D">
        <w:rPr>
          <w:rFonts w:ascii="Times New Roman" w:hAnsi="Times New Roman"/>
          <w:i/>
        </w:rPr>
        <w:t>Objectivity Testing</w:t>
      </w:r>
    </w:p>
    <w:p w:rsidR="00334F1F" w:rsidRPr="003C349D" w:rsidRDefault="00334F1F" w:rsidP="00334F1F">
      <w:pPr>
        <w:spacing w:line="480" w:lineRule="auto"/>
        <w:ind w:firstLine="720"/>
        <w:jc w:val="both"/>
        <w:rPr>
          <w:rFonts w:ascii="Times New Roman" w:hAnsi="Times New Roman"/>
        </w:rPr>
      </w:pPr>
      <w:r w:rsidRPr="003C349D">
        <w:rPr>
          <w:rFonts w:ascii="Times New Roman" w:hAnsi="Times New Roman"/>
        </w:rPr>
        <w:t>We conducted a test for a complete year for the sole purpose of comparing counting techniques to previous methodology, as this climatology was a collaborative effort.  A</w:t>
      </w:r>
      <w:r>
        <w:rPr>
          <w:rFonts w:ascii="Times New Roman" w:hAnsi="Times New Roman"/>
        </w:rPr>
        <w:t xml:space="preserve"> review of the 2009 infrared (11 </w:t>
      </w:r>
      <w:r w:rsidRPr="003C349D">
        <w:rPr>
          <w:rFonts w:ascii="Times New Roman" w:hAnsi="Times New Roman"/>
        </w:rPr>
        <w:sym w:font="Symbol" w:char="F06D"/>
      </w:r>
      <w:r w:rsidRPr="003C349D">
        <w:rPr>
          <w:rFonts w:ascii="Times New Roman" w:hAnsi="Times New Roman"/>
        </w:rPr>
        <w:t xml:space="preserve">m) satellite composite data was completed for comparison with the count completed by other participants (Snarski, 2012).  The count was kept separate and not referenced to eliminate biases.  </w:t>
      </w:r>
      <w:r>
        <w:rPr>
          <w:rFonts w:ascii="Times New Roman" w:hAnsi="Times New Roman"/>
        </w:rPr>
        <w:t>We found h</w:t>
      </w:r>
      <w:r w:rsidRPr="003C349D">
        <w:rPr>
          <w:rFonts w:ascii="Times New Roman" w:hAnsi="Times New Roman"/>
        </w:rPr>
        <w:t>igh correlations</w:t>
      </w:r>
      <w:r>
        <w:rPr>
          <w:rFonts w:ascii="Times New Roman" w:hAnsi="Times New Roman"/>
        </w:rPr>
        <w:t xml:space="preserve"> (.997)</w:t>
      </w:r>
      <w:r w:rsidRPr="003C349D">
        <w:rPr>
          <w:rFonts w:ascii="Times New Roman" w:hAnsi="Times New Roman"/>
        </w:rPr>
        <w:t xml:space="preserve"> between different study participants’ infrared counts. These results indicate similar </w:t>
      </w:r>
      <w:r w:rsidRPr="003C349D">
        <w:rPr>
          <w:rFonts w:ascii="Times New Roman" w:hAnsi="Times New Roman"/>
        </w:rPr>
        <w:lastRenderedPageBreak/>
        <w:t>counting methodology between the authors working on the CMMT counts</w:t>
      </w:r>
      <w:r>
        <w:rPr>
          <w:rFonts w:ascii="Times New Roman" w:hAnsi="Times New Roman"/>
        </w:rPr>
        <w:t xml:space="preserve"> and confirm that our methodology is robust</w:t>
      </w:r>
      <w:r w:rsidRPr="003C349D">
        <w:rPr>
          <w:rFonts w:ascii="Times New Roman" w:hAnsi="Times New Roman"/>
        </w:rPr>
        <w:t xml:space="preserve">. </w:t>
      </w:r>
    </w:p>
    <w:p w:rsidR="003D1FAB" w:rsidRPr="003C349D" w:rsidRDefault="003D1FAB">
      <w:pPr>
        <w:spacing w:line="480" w:lineRule="auto"/>
        <w:jc w:val="both"/>
        <w:rPr>
          <w:rFonts w:ascii="Times New Roman" w:hAnsi="Times New Roman"/>
        </w:rPr>
      </w:pPr>
    </w:p>
    <w:p w:rsidR="0087464F" w:rsidRPr="003C349D" w:rsidRDefault="0087464F" w:rsidP="003D1FAB">
      <w:pPr>
        <w:spacing w:line="480" w:lineRule="auto"/>
        <w:jc w:val="both"/>
        <w:rPr>
          <w:rFonts w:ascii="Times New Roman" w:hAnsi="Times New Roman"/>
          <w:i/>
        </w:rPr>
      </w:pPr>
      <w:r w:rsidRPr="003C349D">
        <w:rPr>
          <w:rFonts w:ascii="Times New Roman" w:hAnsi="Times New Roman"/>
          <w:i/>
        </w:rPr>
        <w:t>d</w:t>
      </w:r>
      <w:r w:rsidR="003D1FAB" w:rsidRPr="003C349D">
        <w:rPr>
          <w:rFonts w:ascii="Times New Roman" w:hAnsi="Times New Roman"/>
          <w:i/>
        </w:rPr>
        <w:t xml:space="preserve">. </w:t>
      </w:r>
      <w:r w:rsidRPr="003C349D">
        <w:rPr>
          <w:rFonts w:ascii="Times New Roman" w:hAnsi="Times New Roman"/>
          <w:i/>
        </w:rPr>
        <w:t>Climate Indices</w:t>
      </w:r>
    </w:p>
    <w:p w:rsidR="000A5258" w:rsidRPr="003C349D" w:rsidRDefault="0087464F" w:rsidP="003D1FAB">
      <w:pPr>
        <w:spacing w:line="480" w:lineRule="auto"/>
        <w:jc w:val="both"/>
        <w:rPr>
          <w:rStyle w:val="st"/>
        </w:rPr>
      </w:pPr>
      <w:r w:rsidRPr="003C349D">
        <w:rPr>
          <w:rFonts w:ascii="Times New Roman" w:hAnsi="Times New Roman"/>
        </w:rPr>
        <w:tab/>
      </w:r>
      <w:r w:rsidR="00F01482">
        <w:rPr>
          <w:rFonts w:ascii="Times New Roman" w:hAnsi="Times New Roman"/>
        </w:rPr>
        <w:t xml:space="preserve">We compare CMMT activity to large-scale climate phenomena through considering a variety of climate indices. </w:t>
      </w:r>
      <w:r w:rsidR="005B1E48" w:rsidRPr="00B9746B">
        <w:rPr>
          <w:rFonts w:ascii="Times New Roman" w:hAnsi="Times New Roman"/>
        </w:rPr>
        <w:t>The El Ni</w:t>
      </w:r>
      <w:r w:rsidR="005B1E48" w:rsidRPr="00B9746B">
        <w:rPr>
          <w:rStyle w:val="st"/>
          <w:rFonts w:ascii="Times New Roman" w:hAnsi="Times New Roman"/>
        </w:rPr>
        <w:t xml:space="preserve">ño-Southern Oscillation </w:t>
      </w:r>
      <w:r w:rsidR="003C4795">
        <w:rPr>
          <w:rStyle w:val="st"/>
          <w:rFonts w:ascii="Times New Roman" w:hAnsi="Times New Roman"/>
        </w:rPr>
        <w:t>(</w:t>
      </w:r>
      <w:r w:rsidR="005B1E48" w:rsidRPr="003C349D">
        <w:rPr>
          <w:rStyle w:val="st"/>
          <w:rFonts w:ascii="Times New Roman" w:hAnsi="Times New Roman"/>
        </w:rPr>
        <w:t>ENSO</w:t>
      </w:r>
      <w:r w:rsidR="003C4795">
        <w:rPr>
          <w:rStyle w:val="st"/>
          <w:rFonts w:ascii="Times New Roman" w:hAnsi="Times New Roman"/>
        </w:rPr>
        <w:t>)</w:t>
      </w:r>
      <w:r w:rsidR="005B1E48" w:rsidRPr="003C349D">
        <w:rPr>
          <w:rStyle w:val="st"/>
          <w:rFonts w:ascii="Times New Roman" w:hAnsi="Times New Roman"/>
        </w:rPr>
        <w:t xml:space="preserve"> is the largest climate variation phenomenon on decadal and sub-decadal climatic time scales</w:t>
      </w:r>
      <w:r w:rsidR="005B1E48">
        <w:rPr>
          <w:rStyle w:val="st"/>
          <w:rFonts w:ascii="Times New Roman" w:hAnsi="Times New Roman"/>
        </w:rPr>
        <w:t xml:space="preserve"> as discussed in previous studies</w:t>
      </w:r>
      <w:r w:rsidR="005B1E48" w:rsidRPr="003C349D">
        <w:rPr>
          <w:rStyle w:val="st"/>
          <w:rFonts w:ascii="Times New Roman" w:hAnsi="Times New Roman"/>
        </w:rPr>
        <w:t xml:space="preserve"> (</w:t>
      </w:r>
      <w:r w:rsidR="005B1E48">
        <w:rPr>
          <w:rStyle w:val="st"/>
          <w:rFonts w:ascii="Times New Roman" w:hAnsi="Times New Roman"/>
        </w:rPr>
        <w:t xml:space="preserve">e.g. </w:t>
      </w:r>
      <w:proofErr w:type="spellStart"/>
      <w:r w:rsidR="005B1E48" w:rsidRPr="003C349D">
        <w:rPr>
          <w:rStyle w:val="st"/>
          <w:rFonts w:ascii="Times New Roman" w:hAnsi="Times New Roman"/>
        </w:rPr>
        <w:t>Rasmusson</w:t>
      </w:r>
      <w:proofErr w:type="spellEnd"/>
      <w:r w:rsidR="005B1E48" w:rsidRPr="003C349D">
        <w:rPr>
          <w:rStyle w:val="st"/>
          <w:rFonts w:ascii="Times New Roman" w:hAnsi="Times New Roman"/>
        </w:rPr>
        <w:t xml:space="preserve"> and Wallace, 1983; </w:t>
      </w:r>
      <w:proofErr w:type="spellStart"/>
      <w:r w:rsidR="005B1E48" w:rsidRPr="003C349D">
        <w:rPr>
          <w:rStyle w:val="st"/>
          <w:rFonts w:ascii="Times New Roman" w:hAnsi="Times New Roman"/>
        </w:rPr>
        <w:t>Bigg</w:t>
      </w:r>
      <w:proofErr w:type="spellEnd"/>
      <w:r w:rsidR="005B1E48" w:rsidRPr="003C349D">
        <w:rPr>
          <w:rStyle w:val="st"/>
          <w:rFonts w:ascii="Times New Roman" w:hAnsi="Times New Roman"/>
        </w:rPr>
        <w:t>, 1990; Trenberth, 1997</w:t>
      </w:r>
      <w:r w:rsidR="005B1E48">
        <w:rPr>
          <w:rStyle w:val="st"/>
          <w:rFonts w:ascii="Times New Roman" w:hAnsi="Times New Roman"/>
        </w:rPr>
        <w:t xml:space="preserve">; </w:t>
      </w:r>
      <w:r w:rsidR="005B1E48" w:rsidRPr="003C349D">
        <w:rPr>
          <w:rStyle w:val="st"/>
          <w:rFonts w:ascii="Times New Roman" w:hAnsi="Times New Roman"/>
        </w:rPr>
        <w:t xml:space="preserve">Diaz and </w:t>
      </w:r>
      <w:proofErr w:type="spellStart"/>
      <w:r w:rsidR="005B1E48" w:rsidRPr="003C349D">
        <w:rPr>
          <w:rStyle w:val="st"/>
          <w:rFonts w:ascii="Times New Roman" w:hAnsi="Times New Roman"/>
        </w:rPr>
        <w:t>Markgraf</w:t>
      </w:r>
      <w:proofErr w:type="spellEnd"/>
      <w:r w:rsidR="005B1E48" w:rsidRPr="003C349D">
        <w:rPr>
          <w:rStyle w:val="st"/>
          <w:rFonts w:ascii="Times New Roman" w:hAnsi="Times New Roman"/>
        </w:rPr>
        <w:t xml:space="preserve">, 1992). </w:t>
      </w:r>
      <w:r w:rsidR="001D6398" w:rsidRPr="003C349D">
        <w:rPr>
          <w:rStyle w:val="st"/>
          <w:rFonts w:ascii="Times New Roman" w:hAnsi="Times New Roman"/>
        </w:rPr>
        <w:t xml:space="preserve">ENSO is characterized by sea-surface temperature (SST) irregularities in parts of the </w:t>
      </w:r>
      <w:r w:rsidR="00B637E4" w:rsidRPr="003C349D">
        <w:rPr>
          <w:rStyle w:val="st"/>
          <w:rFonts w:ascii="Times New Roman" w:hAnsi="Times New Roman"/>
        </w:rPr>
        <w:t xml:space="preserve">tropical </w:t>
      </w:r>
      <w:r w:rsidR="001D6398" w:rsidRPr="003C349D">
        <w:rPr>
          <w:rStyle w:val="st"/>
          <w:rFonts w:ascii="Times New Roman" w:hAnsi="Times New Roman"/>
        </w:rPr>
        <w:t>Pacific Ocean (Trenberth, 1997).</w:t>
      </w:r>
      <w:r w:rsidR="00925507" w:rsidRPr="003C349D">
        <w:rPr>
          <w:rStyle w:val="st"/>
          <w:rFonts w:ascii="Times New Roman" w:hAnsi="Times New Roman"/>
        </w:rPr>
        <w:t xml:space="preserve">  The warm phase of ENSO is referred to as “El Niño,” while the cold phase is called “La Niña.”  The Niño 3.4 region</w:t>
      </w:r>
      <w:r w:rsidR="0079798B">
        <w:rPr>
          <w:rStyle w:val="st"/>
          <w:rFonts w:ascii="Times New Roman" w:hAnsi="Times New Roman"/>
        </w:rPr>
        <w:t xml:space="preserve"> SSTs</w:t>
      </w:r>
      <w:r w:rsidR="00E60907" w:rsidRPr="003C349D">
        <w:rPr>
          <w:rStyle w:val="st"/>
          <w:rFonts w:ascii="Times New Roman" w:hAnsi="Times New Roman"/>
        </w:rPr>
        <w:t>- between 5</w:t>
      </w:r>
      <w:r w:rsidR="00643176" w:rsidRPr="003C349D">
        <w:rPr>
          <w:rFonts w:ascii="Times New Roman" w:hAnsi="Times New Roman"/>
        </w:rPr>
        <w:t>º</w:t>
      </w:r>
      <w:r w:rsidR="00E60907" w:rsidRPr="003C349D">
        <w:rPr>
          <w:rStyle w:val="st"/>
          <w:rFonts w:ascii="Times New Roman" w:hAnsi="Times New Roman"/>
        </w:rPr>
        <w:t>N and 5</w:t>
      </w:r>
      <w:r w:rsidR="00643176" w:rsidRPr="003C349D">
        <w:rPr>
          <w:rFonts w:ascii="Times New Roman" w:hAnsi="Times New Roman"/>
        </w:rPr>
        <w:t>º</w:t>
      </w:r>
      <w:r w:rsidR="00E60907" w:rsidRPr="003C349D">
        <w:rPr>
          <w:rStyle w:val="st"/>
          <w:rFonts w:ascii="Times New Roman" w:hAnsi="Times New Roman"/>
        </w:rPr>
        <w:t>S from 170</w:t>
      </w:r>
      <w:r w:rsidR="00643176" w:rsidRPr="003C349D">
        <w:rPr>
          <w:rFonts w:ascii="Times New Roman" w:hAnsi="Times New Roman"/>
        </w:rPr>
        <w:t>º</w:t>
      </w:r>
      <w:r w:rsidR="00E60907" w:rsidRPr="003C349D">
        <w:rPr>
          <w:rStyle w:val="st"/>
          <w:rFonts w:ascii="Times New Roman" w:hAnsi="Times New Roman"/>
        </w:rPr>
        <w:t>W to 120</w:t>
      </w:r>
      <w:r w:rsidR="00643176" w:rsidRPr="003C349D">
        <w:rPr>
          <w:rFonts w:ascii="Times New Roman" w:hAnsi="Times New Roman"/>
        </w:rPr>
        <w:t>º</w:t>
      </w:r>
      <w:r w:rsidR="00E60907" w:rsidRPr="003C349D">
        <w:rPr>
          <w:rStyle w:val="st"/>
          <w:rFonts w:ascii="Times New Roman" w:hAnsi="Times New Roman"/>
        </w:rPr>
        <w:t>W- are regarded as an important indicator of the phase of the cycle (Trenberth and Hoar, 1996).</w:t>
      </w:r>
    </w:p>
    <w:p w:rsidR="00E86629" w:rsidRPr="003C349D" w:rsidRDefault="00E86629" w:rsidP="003D1FAB">
      <w:pPr>
        <w:spacing w:line="480" w:lineRule="auto"/>
        <w:jc w:val="both"/>
        <w:rPr>
          <w:rStyle w:val="st"/>
        </w:rPr>
      </w:pPr>
    </w:p>
    <w:p w:rsidR="000A5258" w:rsidRPr="003C349D" w:rsidRDefault="00F75372" w:rsidP="003D1FAB">
      <w:pPr>
        <w:spacing w:line="480" w:lineRule="auto"/>
        <w:jc w:val="both"/>
        <w:rPr>
          <w:rStyle w:val="st"/>
        </w:rPr>
      </w:pPr>
      <w:r w:rsidRPr="003C349D">
        <w:rPr>
          <w:rStyle w:val="st"/>
          <w:rFonts w:ascii="Times New Roman" w:hAnsi="Times New Roman"/>
        </w:rPr>
        <w:tab/>
      </w:r>
      <w:r w:rsidRPr="003C349D">
        <w:rPr>
          <w:rFonts w:ascii="Times New Roman" w:hAnsi="Times New Roman"/>
        </w:rPr>
        <w:t xml:space="preserve">We considered </w:t>
      </w:r>
      <w:r w:rsidR="003C4795" w:rsidRPr="00A265C6">
        <w:rPr>
          <w:rFonts w:ascii="Times New Roman" w:hAnsi="Times New Roman"/>
          <w:color w:val="F79646" w:themeColor="accent6"/>
        </w:rPr>
        <w:t>four ENSO-related</w:t>
      </w:r>
      <w:r w:rsidR="000548F3">
        <w:rPr>
          <w:rFonts w:ascii="Times New Roman" w:hAnsi="Times New Roman"/>
        </w:rPr>
        <w:t xml:space="preserve"> climate indices</w:t>
      </w:r>
      <w:r w:rsidR="00AC4976" w:rsidRPr="003C349D">
        <w:rPr>
          <w:rFonts w:ascii="Times New Roman" w:hAnsi="Times New Roman"/>
        </w:rPr>
        <w:t xml:space="preserve"> in an attempt to identify connections between the </w:t>
      </w:r>
      <w:r w:rsidR="000548F3">
        <w:rPr>
          <w:rFonts w:ascii="Times New Roman" w:hAnsi="Times New Roman"/>
        </w:rPr>
        <w:t>climate</w:t>
      </w:r>
      <w:r w:rsidR="00AC4976" w:rsidRPr="003C349D">
        <w:rPr>
          <w:rFonts w:ascii="Times New Roman" w:hAnsi="Times New Roman"/>
        </w:rPr>
        <w:t xml:space="preserve"> phenomena and CMMT events. The Southern Oscillation Index (SOI, </w:t>
      </w:r>
      <w:r w:rsidR="00267BAB" w:rsidRPr="003C349D">
        <w:rPr>
          <w:rFonts w:ascii="Times New Roman" w:hAnsi="Times New Roman"/>
        </w:rPr>
        <w:t xml:space="preserve">data </w:t>
      </w:r>
      <w:r w:rsidR="00AC4976" w:rsidRPr="003C349D">
        <w:rPr>
          <w:rFonts w:ascii="Times New Roman" w:hAnsi="Times New Roman"/>
        </w:rPr>
        <w:t>courtesy of the Australian Bureau of Meteorology</w:t>
      </w:r>
      <w:r w:rsidR="00643176" w:rsidRPr="003C349D">
        <w:rPr>
          <w:rFonts w:ascii="Times New Roman" w:hAnsi="Times New Roman"/>
        </w:rPr>
        <w:t xml:space="preserve">) is used in this study and is defined as the </w:t>
      </w:r>
      <w:r w:rsidR="00AC4976" w:rsidRPr="003C349D">
        <w:rPr>
          <w:rFonts w:ascii="Times New Roman" w:hAnsi="Times New Roman"/>
        </w:rPr>
        <w:t xml:space="preserve">normalized </w:t>
      </w:r>
      <w:r w:rsidR="00643176" w:rsidRPr="003C349D">
        <w:rPr>
          <w:rFonts w:ascii="Times New Roman" w:hAnsi="Times New Roman"/>
        </w:rPr>
        <w:t>mean sea level</w:t>
      </w:r>
      <w:r w:rsidR="00AC4976" w:rsidRPr="003C349D">
        <w:rPr>
          <w:rFonts w:ascii="Times New Roman" w:hAnsi="Times New Roman"/>
        </w:rPr>
        <w:t xml:space="preserve"> pressure </w:t>
      </w:r>
      <w:r w:rsidR="00643176" w:rsidRPr="003C349D">
        <w:rPr>
          <w:rFonts w:ascii="Times New Roman" w:hAnsi="Times New Roman"/>
        </w:rPr>
        <w:t xml:space="preserve">anomaly difference between Tahiti, French Polynesia (17.5ºS, 149.6ºW) </w:t>
      </w:r>
      <w:r w:rsidR="00AC4976" w:rsidRPr="003C349D">
        <w:rPr>
          <w:rFonts w:ascii="Times New Roman" w:hAnsi="Times New Roman"/>
        </w:rPr>
        <w:t>and Darwin, Australia</w:t>
      </w:r>
      <w:r w:rsidR="00643176" w:rsidRPr="003C349D">
        <w:rPr>
          <w:rFonts w:ascii="Times New Roman" w:hAnsi="Times New Roman"/>
        </w:rPr>
        <w:t xml:space="preserve"> (12.4ºS, 130.9ºE)</w:t>
      </w:r>
      <w:r w:rsidR="00AC4976" w:rsidRPr="003C349D">
        <w:rPr>
          <w:rFonts w:ascii="Times New Roman" w:hAnsi="Times New Roman"/>
        </w:rPr>
        <w:t xml:space="preserve"> (</w:t>
      </w:r>
      <w:r w:rsidR="00643176" w:rsidRPr="003C349D">
        <w:rPr>
          <w:rFonts w:ascii="Times New Roman" w:hAnsi="Times New Roman"/>
        </w:rPr>
        <w:t xml:space="preserve">Troup, 1965; </w:t>
      </w:r>
      <w:r w:rsidR="00AC4976" w:rsidRPr="003C349D">
        <w:rPr>
          <w:rFonts w:ascii="Times New Roman" w:hAnsi="Times New Roman"/>
        </w:rPr>
        <w:t>Parker, 1983).</w:t>
      </w:r>
      <w:r w:rsidR="00477D27" w:rsidRPr="003C349D">
        <w:rPr>
          <w:rFonts w:ascii="Times New Roman" w:hAnsi="Times New Roman"/>
        </w:rPr>
        <w:t xml:space="preserve">  The SOI measures the strength and phase of the Southern Oscillation.  A large positive SOI indicates a La Ni</w:t>
      </w:r>
      <w:r w:rsidR="00477D27" w:rsidRPr="003C349D">
        <w:rPr>
          <w:rStyle w:val="st"/>
          <w:rFonts w:ascii="Times New Roman" w:hAnsi="Times New Roman"/>
        </w:rPr>
        <w:t>ña year; large negative values represent an El Niño year.</w:t>
      </w:r>
    </w:p>
    <w:p w:rsidR="00AA1EF8" w:rsidRPr="003C349D" w:rsidRDefault="00AA1EF8" w:rsidP="003D1FAB">
      <w:pPr>
        <w:spacing w:line="480" w:lineRule="auto"/>
        <w:jc w:val="both"/>
        <w:rPr>
          <w:rFonts w:ascii="Times New Roman" w:hAnsi="Times New Roman"/>
        </w:rPr>
      </w:pPr>
    </w:p>
    <w:p w:rsidR="00733253" w:rsidRPr="003C349D" w:rsidRDefault="00AA1EF8" w:rsidP="003D1FAB">
      <w:pPr>
        <w:spacing w:line="480" w:lineRule="auto"/>
        <w:jc w:val="both"/>
        <w:rPr>
          <w:rStyle w:val="st"/>
        </w:rPr>
      </w:pPr>
      <w:r w:rsidRPr="003C349D">
        <w:rPr>
          <w:rFonts w:ascii="Times New Roman" w:hAnsi="Times New Roman"/>
        </w:rPr>
        <w:lastRenderedPageBreak/>
        <w:tab/>
        <w:t xml:space="preserve">The </w:t>
      </w:r>
      <w:r w:rsidRPr="003C349D">
        <w:rPr>
          <w:rStyle w:val="st"/>
          <w:rFonts w:ascii="Times New Roman" w:hAnsi="Times New Roman"/>
        </w:rPr>
        <w:t xml:space="preserve">Multivariate ENSO Index (MEI, </w:t>
      </w:r>
      <w:r w:rsidR="00733253" w:rsidRPr="003C349D">
        <w:rPr>
          <w:rStyle w:val="st"/>
          <w:rFonts w:ascii="Times New Roman" w:hAnsi="Times New Roman"/>
        </w:rPr>
        <w:t xml:space="preserve">data </w:t>
      </w:r>
      <w:r w:rsidRPr="003C349D">
        <w:rPr>
          <w:rStyle w:val="st"/>
          <w:rFonts w:ascii="Times New Roman" w:hAnsi="Times New Roman"/>
        </w:rPr>
        <w:t xml:space="preserve">courtesy of the NOAA Earth System Research Laboratory) uses six variables observed over the tropical Pacific in order to monitor ENSO.  Those six variables are: sea-level pressure, the zonal and meridional components of the surface wind, sea surface and surface air temperature, and the total cloudiness fraction </w:t>
      </w:r>
      <w:r w:rsidR="0038091A" w:rsidRPr="003C349D">
        <w:rPr>
          <w:rStyle w:val="st"/>
          <w:rFonts w:ascii="Times New Roman" w:hAnsi="Times New Roman"/>
        </w:rPr>
        <w:t xml:space="preserve">of the sky.  </w:t>
      </w:r>
      <w:proofErr w:type="spellStart"/>
      <w:r w:rsidR="0038091A" w:rsidRPr="003C349D">
        <w:rPr>
          <w:rStyle w:val="st"/>
          <w:rFonts w:ascii="Times New Roman" w:hAnsi="Times New Roman"/>
        </w:rPr>
        <w:t>Wolter</w:t>
      </w:r>
      <w:proofErr w:type="spellEnd"/>
      <w:r w:rsidR="0038091A" w:rsidRPr="003C349D">
        <w:rPr>
          <w:rStyle w:val="st"/>
          <w:rFonts w:ascii="Times New Roman" w:hAnsi="Times New Roman"/>
        </w:rPr>
        <w:t xml:space="preserve"> and </w:t>
      </w:r>
      <w:proofErr w:type="spellStart"/>
      <w:r w:rsidR="0038091A" w:rsidRPr="003C349D">
        <w:rPr>
          <w:rStyle w:val="st"/>
          <w:rFonts w:ascii="Times New Roman" w:hAnsi="Times New Roman"/>
        </w:rPr>
        <w:t>Timlin</w:t>
      </w:r>
      <w:proofErr w:type="spellEnd"/>
      <w:r w:rsidR="0038091A" w:rsidRPr="003C349D">
        <w:rPr>
          <w:rStyle w:val="st"/>
          <w:rFonts w:ascii="Times New Roman" w:hAnsi="Times New Roman"/>
        </w:rPr>
        <w:t xml:space="preserve"> (2011)</w:t>
      </w:r>
      <w:r w:rsidRPr="003C349D">
        <w:rPr>
          <w:rStyle w:val="st"/>
          <w:rFonts w:ascii="Times New Roman" w:hAnsi="Times New Roman"/>
        </w:rPr>
        <w:t xml:space="preserve"> have discussed the methods behind the calculation in great detail.</w:t>
      </w:r>
    </w:p>
    <w:p w:rsidR="00911FC3" w:rsidRPr="003C349D" w:rsidRDefault="00911FC3" w:rsidP="003D1FAB">
      <w:pPr>
        <w:spacing w:line="480" w:lineRule="auto"/>
        <w:jc w:val="both"/>
        <w:rPr>
          <w:rStyle w:val="st"/>
        </w:rPr>
      </w:pPr>
    </w:p>
    <w:p w:rsidR="007C2458" w:rsidRDefault="00911FC3" w:rsidP="00A34241">
      <w:pPr>
        <w:spacing w:line="480" w:lineRule="auto"/>
        <w:ind w:firstLine="720"/>
        <w:jc w:val="both"/>
        <w:rPr>
          <w:rStyle w:val="st"/>
        </w:rPr>
      </w:pPr>
      <w:r w:rsidRPr="003C349D">
        <w:rPr>
          <w:rStyle w:val="st"/>
          <w:rFonts w:ascii="Times New Roman" w:hAnsi="Times New Roman"/>
        </w:rPr>
        <w:t>The Oceanic Niño Index (ONI, data courtesy of</w:t>
      </w:r>
      <w:r w:rsidR="00AA08D2" w:rsidRPr="003C349D">
        <w:rPr>
          <w:rStyle w:val="st"/>
          <w:rFonts w:ascii="Times New Roman" w:hAnsi="Times New Roman"/>
        </w:rPr>
        <w:t xml:space="preserve"> the Climate Prediction Center) takes into account the warming trend in the Niñ0-3.4 region since 1950 that results in an inaccurate reflection of </w:t>
      </w:r>
      <w:proofErr w:type="spellStart"/>
      <w:r w:rsidR="00AA08D2" w:rsidRPr="003C349D">
        <w:rPr>
          <w:rStyle w:val="st"/>
          <w:rFonts w:ascii="Times New Roman" w:hAnsi="Times New Roman"/>
        </w:rPr>
        <w:t>interannual</w:t>
      </w:r>
      <w:proofErr w:type="spellEnd"/>
      <w:r w:rsidR="00AA08D2" w:rsidRPr="003C349D">
        <w:rPr>
          <w:rStyle w:val="st"/>
          <w:rFonts w:ascii="Times New Roman" w:hAnsi="Times New Roman"/>
        </w:rPr>
        <w:t xml:space="preserve"> ENSO variability.  The ONI is calculated using the Niño-3.4 Index but based on centered thirty-year base periods updated every five years.</w:t>
      </w:r>
      <w:r w:rsidR="00A34241" w:rsidRPr="003C349D">
        <w:rPr>
          <w:rStyle w:val="st"/>
          <w:rFonts w:ascii="Times New Roman" w:hAnsi="Times New Roman"/>
        </w:rPr>
        <w:t xml:space="preserve">  Finally, we also </w:t>
      </w:r>
      <w:r w:rsidR="00733253" w:rsidRPr="003C349D">
        <w:rPr>
          <w:rStyle w:val="st"/>
          <w:rFonts w:ascii="Times New Roman" w:hAnsi="Times New Roman"/>
        </w:rPr>
        <w:t>use the El Niño Modoki index (EMI, data courtesy of the Japan Agency for Marine-Earth Science and Technology)</w:t>
      </w:r>
      <w:r w:rsidRPr="003C349D">
        <w:rPr>
          <w:rStyle w:val="st"/>
          <w:rFonts w:ascii="Times New Roman" w:hAnsi="Times New Roman"/>
        </w:rPr>
        <w:t xml:space="preserve">.  The El Niño Modoki (Ashok et al., 2007) differs from a conventional El Niño in that the maximum sea surface temperature anomalies are located in the tropical central Pacific, as opposed to the tropical eastern Pacific for the canonical El Niño.  </w:t>
      </w:r>
    </w:p>
    <w:p w:rsidR="007C2458" w:rsidRDefault="007C2458" w:rsidP="00A34241">
      <w:pPr>
        <w:spacing w:line="480" w:lineRule="auto"/>
        <w:ind w:firstLine="720"/>
        <w:jc w:val="both"/>
        <w:rPr>
          <w:rStyle w:val="st"/>
        </w:rPr>
      </w:pPr>
    </w:p>
    <w:p w:rsidR="007C2458" w:rsidRPr="003C349D" w:rsidRDefault="003C4795" w:rsidP="007C2458">
      <w:pPr>
        <w:spacing w:line="480" w:lineRule="auto"/>
        <w:ind w:firstLine="720"/>
        <w:jc w:val="both"/>
        <w:rPr>
          <w:rFonts w:ascii="Times New Roman" w:hAnsi="Times New Roman"/>
        </w:rPr>
      </w:pPr>
      <w:r w:rsidRPr="00A265C6">
        <w:rPr>
          <w:rStyle w:val="st"/>
          <w:rFonts w:ascii="Times New Roman" w:hAnsi="Times New Roman"/>
          <w:color w:val="F79646" w:themeColor="accent6"/>
        </w:rPr>
        <w:t>A fifth index, t</w:t>
      </w:r>
      <w:r w:rsidR="007C2458" w:rsidRPr="00A265C6">
        <w:rPr>
          <w:rStyle w:val="st"/>
          <w:rFonts w:ascii="Times New Roman" w:hAnsi="Times New Roman"/>
          <w:color w:val="F79646" w:themeColor="accent6"/>
        </w:rPr>
        <w:t>he</w:t>
      </w:r>
      <w:r w:rsidR="007C2458" w:rsidRPr="003C349D">
        <w:rPr>
          <w:rStyle w:val="st"/>
          <w:rFonts w:ascii="Times New Roman" w:hAnsi="Times New Roman"/>
        </w:rPr>
        <w:t xml:space="preserve"> Southern Annular Mode </w:t>
      </w:r>
      <w:r w:rsidR="007C2458" w:rsidRPr="003C349D">
        <w:rPr>
          <w:rFonts w:ascii="Times New Roman" w:hAnsi="Times New Roman"/>
        </w:rPr>
        <w:t xml:space="preserve">(SAM, data courtesy of the British Antarctic Survey) describes the principal mode of variability of the Southern Hemisphere atmospheric circulation, which is generally zonally symmetric with concurrent anomalies of opposite signs in the </w:t>
      </w:r>
      <w:proofErr w:type="spellStart"/>
      <w:r w:rsidR="007C2458" w:rsidRPr="003C349D">
        <w:rPr>
          <w:rFonts w:ascii="Times New Roman" w:hAnsi="Times New Roman"/>
        </w:rPr>
        <w:t>midlatitudes</w:t>
      </w:r>
      <w:proofErr w:type="spellEnd"/>
      <w:r w:rsidR="007C2458" w:rsidRPr="003C349D">
        <w:rPr>
          <w:rFonts w:ascii="Times New Roman" w:hAnsi="Times New Roman"/>
        </w:rPr>
        <w:t xml:space="preserve"> and Antarctica (Marshall, 2003).  The SAM is defined as the normalized monthly zonal mean sea level pressure difference between 40ºS and 65ºS.</w:t>
      </w:r>
    </w:p>
    <w:p w:rsidR="00534F73" w:rsidRPr="003C349D" w:rsidRDefault="00534F73">
      <w:pPr>
        <w:spacing w:line="480" w:lineRule="auto"/>
        <w:jc w:val="both"/>
        <w:rPr>
          <w:rFonts w:ascii="Times New Roman" w:hAnsi="Times New Roman"/>
        </w:rPr>
      </w:pPr>
    </w:p>
    <w:p w:rsidR="003B06AD" w:rsidRPr="003C349D" w:rsidRDefault="00795AD0">
      <w:pPr>
        <w:spacing w:line="480" w:lineRule="auto"/>
        <w:jc w:val="both"/>
        <w:rPr>
          <w:rFonts w:ascii="Times New Roman" w:hAnsi="Times New Roman"/>
          <w:b/>
        </w:rPr>
      </w:pPr>
      <w:r w:rsidRPr="003C349D">
        <w:rPr>
          <w:rFonts w:ascii="Times New Roman" w:hAnsi="Times New Roman"/>
          <w:b/>
        </w:rPr>
        <w:t>3</w:t>
      </w:r>
      <w:r w:rsidR="00534F73" w:rsidRPr="003C349D">
        <w:rPr>
          <w:rFonts w:ascii="Times New Roman" w:hAnsi="Times New Roman"/>
          <w:b/>
        </w:rPr>
        <w:t xml:space="preserve">. </w:t>
      </w:r>
      <w:r w:rsidR="009F72F4" w:rsidRPr="003C349D">
        <w:rPr>
          <w:rFonts w:ascii="Times New Roman" w:hAnsi="Times New Roman"/>
          <w:b/>
        </w:rPr>
        <w:t>CMMT Satellite Composite Climatology</w:t>
      </w:r>
    </w:p>
    <w:p w:rsidR="00CC4A7C" w:rsidRPr="003C349D" w:rsidRDefault="00770427" w:rsidP="003B06AD">
      <w:pPr>
        <w:spacing w:line="480" w:lineRule="auto"/>
        <w:jc w:val="both"/>
        <w:rPr>
          <w:rFonts w:ascii="Times New Roman" w:hAnsi="Times New Roman"/>
        </w:rPr>
      </w:pPr>
      <w:r w:rsidRPr="003C349D">
        <w:rPr>
          <w:rFonts w:ascii="Times New Roman" w:hAnsi="Times New Roman"/>
        </w:rPr>
        <w:tab/>
        <w:t>A twenty-year climatology of C</w:t>
      </w:r>
      <w:r w:rsidR="00947007" w:rsidRPr="003C349D">
        <w:rPr>
          <w:rFonts w:ascii="Times New Roman" w:hAnsi="Times New Roman"/>
        </w:rPr>
        <w:t>M</w:t>
      </w:r>
      <w:r w:rsidRPr="003C349D">
        <w:rPr>
          <w:rFonts w:ascii="Times New Roman" w:hAnsi="Times New Roman"/>
        </w:rPr>
        <w:t>MT events has been compiled</w:t>
      </w:r>
      <w:r w:rsidR="00D751D6" w:rsidRPr="003C349D">
        <w:rPr>
          <w:rFonts w:ascii="Times New Roman" w:hAnsi="Times New Roman"/>
        </w:rPr>
        <w:t xml:space="preserve"> using infrared satellite composites</w:t>
      </w:r>
      <w:r w:rsidRPr="003C349D">
        <w:rPr>
          <w:rFonts w:ascii="Times New Roman" w:hAnsi="Times New Roman"/>
        </w:rPr>
        <w:t xml:space="preserve">, spanning the two decades between </w:t>
      </w:r>
      <w:r w:rsidR="007706A6" w:rsidRPr="003C349D">
        <w:rPr>
          <w:rFonts w:ascii="Times New Roman" w:hAnsi="Times New Roman"/>
        </w:rPr>
        <w:t xml:space="preserve">01 </w:t>
      </w:r>
      <w:r w:rsidRPr="003C349D">
        <w:rPr>
          <w:rFonts w:ascii="Times New Roman" w:hAnsi="Times New Roman"/>
        </w:rPr>
        <w:t xml:space="preserve">November 1992 and </w:t>
      </w:r>
      <w:r w:rsidR="007706A6" w:rsidRPr="003C349D">
        <w:rPr>
          <w:rFonts w:ascii="Times New Roman" w:hAnsi="Times New Roman"/>
        </w:rPr>
        <w:t xml:space="preserve">31 </w:t>
      </w:r>
      <w:r w:rsidRPr="003C349D">
        <w:rPr>
          <w:rFonts w:ascii="Times New Roman" w:hAnsi="Times New Roman"/>
        </w:rPr>
        <w:t xml:space="preserve">October 2012.  </w:t>
      </w:r>
      <w:r w:rsidR="00947007" w:rsidRPr="003C349D">
        <w:rPr>
          <w:rFonts w:ascii="Times New Roman" w:hAnsi="Times New Roman"/>
        </w:rPr>
        <w:t>This</w:t>
      </w:r>
      <w:r w:rsidRPr="003C349D">
        <w:rPr>
          <w:rFonts w:ascii="Times New Roman" w:hAnsi="Times New Roman"/>
        </w:rPr>
        <w:t xml:space="preserve"> climatology includes counts by region</w:t>
      </w:r>
      <w:r w:rsidR="009B1BA2" w:rsidRPr="003C349D">
        <w:rPr>
          <w:rFonts w:ascii="Times New Roman" w:hAnsi="Times New Roman"/>
        </w:rPr>
        <w:t xml:space="preserve"> and sector</w:t>
      </w:r>
      <w:r w:rsidRPr="003C349D">
        <w:rPr>
          <w:rFonts w:ascii="Times New Roman" w:hAnsi="Times New Roman"/>
        </w:rPr>
        <w:t>, average durations, and trends associated with regions and time of year.</w:t>
      </w:r>
      <w:r w:rsidR="00C3643F" w:rsidRPr="003C349D">
        <w:rPr>
          <w:rFonts w:ascii="Times New Roman" w:hAnsi="Times New Roman"/>
        </w:rPr>
        <w:t xml:space="preserve">  The following description of the climatology begins with an investigation into the entire continent as a whole, then by broad regions (West and East Antarctica), followed by a sector-by-sector examination.</w:t>
      </w:r>
    </w:p>
    <w:p w:rsidR="00F02735" w:rsidRPr="003C349D" w:rsidRDefault="00CC4A7C" w:rsidP="003B06AD">
      <w:pPr>
        <w:spacing w:line="480" w:lineRule="auto"/>
        <w:jc w:val="both"/>
        <w:rPr>
          <w:rFonts w:ascii="Times New Roman" w:hAnsi="Times New Roman"/>
        </w:rPr>
      </w:pPr>
      <w:r w:rsidRPr="003C349D">
        <w:rPr>
          <w:rFonts w:ascii="Times New Roman" w:hAnsi="Times New Roman"/>
        </w:rPr>
        <w:tab/>
      </w:r>
    </w:p>
    <w:p w:rsidR="005E36AF" w:rsidRPr="003C349D" w:rsidRDefault="00CC4A7C" w:rsidP="00F02735">
      <w:pPr>
        <w:spacing w:line="480" w:lineRule="auto"/>
        <w:ind w:firstLine="720"/>
        <w:jc w:val="both"/>
        <w:rPr>
          <w:rFonts w:ascii="Times New Roman" w:hAnsi="Times New Roman"/>
        </w:rPr>
      </w:pPr>
      <w:r w:rsidRPr="003C349D">
        <w:rPr>
          <w:rFonts w:ascii="Times New Roman" w:hAnsi="Times New Roman"/>
        </w:rPr>
        <w:t xml:space="preserve">Over the </w:t>
      </w:r>
      <w:r w:rsidR="00F970D6" w:rsidRPr="003C349D">
        <w:rPr>
          <w:rFonts w:ascii="Times New Roman" w:hAnsi="Times New Roman"/>
        </w:rPr>
        <w:t>twenty</w:t>
      </w:r>
      <w:r w:rsidRPr="003C349D">
        <w:rPr>
          <w:rFonts w:ascii="Times New Roman" w:hAnsi="Times New Roman"/>
        </w:rPr>
        <w:t xml:space="preserve">-year climatology period, the Antarctic </w:t>
      </w:r>
      <w:r w:rsidR="00F970D6" w:rsidRPr="003C349D">
        <w:rPr>
          <w:rFonts w:ascii="Times New Roman" w:hAnsi="Times New Roman"/>
        </w:rPr>
        <w:t>c</w:t>
      </w:r>
      <w:r w:rsidRPr="003C349D">
        <w:rPr>
          <w:rFonts w:ascii="Times New Roman" w:hAnsi="Times New Roman"/>
        </w:rPr>
        <w:t xml:space="preserve">ontinent was impacted by </w:t>
      </w:r>
      <w:r w:rsidR="00F970D6" w:rsidRPr="003C349D">
        <w:rPr>
          <w:rFonts w:ascii="Times New Roman" w:hAnsi="Times New Roman"/>
        </w:rPr>
        <w:t>over 92</w:t>
      </w:r>
      <w:r w:rsidR="007A2BF4" w:rsidRPr="003C349D">
        <w:rPr>
          <w:rFonts w:ascii="Times New Roman" w:hAnsi="Times New Roman"/>
        </w:rPr>
        <w:t>0</w:t>
      </w:r>
      <w:r w:rsidRPr="003C349D">
        <w:rPr>
          <w:rFonts w:ascii="Times New Roman" w:hAnsi="Times New Roman"/>
        </w:rPr>
        <w:t xml:space="preserve"> CMMT events that affected a total of over 2,6</w:t>
      </w:r>
      <w:r w:rsidR="007A2BF4" w:rsidRPr="003C349D">
        <w:rPr>
          <w:rFonts w:ascii="Times New Roman" w:hAnsi="Times New Roman"/>
        </w:rPr>
        <w:t>50</w:t>
      </w:r>
      <w:r w:rsidRPr="003C349D">
        <w:rPr>
          <w:rFonts w:ascii="Times New Roman" w:hAnsi="Times New Roman"/>
        </w:rPr>
        <w:t xml:space="preserve"> days, or roughly </w:t>
      </w:r>
      <w:r w:rsidR="007706A6" w:rsidRPr="003C349D">
        <w:rPr>
          <w:rFonts w:ascii="Times New Roman" w:hAnsi="Times New Roman"/>
        </w:rPr>
        <w:t>one event every third day</w:t>
      </w:r>
      <w:r w:rsidRPr="003C349D">
        <w:rPr>
          <w:rFonts w:ascii="Times New Roman" w:hAnsi="Times New Roman"/>
        </w:rPr>
        <w:t xml:space="preserve">.  This count includes events </w:t>
      </w:r>
      <w:r w:rsidR="005E36AF" w:rsidRPr="003C349D">
        <w:rPr>
          <w:rFonts w:ascii="Times New Roman" w:hAnsi="Times New Roman"/>
        </w:rPr>
        <w:t>that range from</w:t>
      </w:r>
      <w:r w:rsidRPr="003C349D">
        <w:rPr>
          <w:rFonts w:ascii="Times New Roman" w:hAnsi="Times New Roman"/>
        </w:rPr>
        <w:t xml:space="preserve"> </w:t>
      </w:r>
      <w:r w:rsidR="007706A6" w:rsidRPr="003C349D">
        <w:rPr>
          <w:rFonts w:ascii="Times New Roman" w:hAnsi="Times New Roman"/>
        </w:rPr>
        <w:t xml:space="preserve">two </w:t>
      </w:r>
      <w:r w:rsidR="005E36AF" w:rsidRPr="003C349D">
        <w:rPr>
          <w:rFonts w:ascii="Times New Roman" w:hAnsi="Times New Roman"/>
        </w:rPr>
        <w:t xml:space="preserve">to ten </w:t>
      </w:r>
      <w:r w:rsidR="007706A6" w:rsidRPr="003C349D">
        <w:rPr>
          <w:rFonts w:ascii="Times New Roman" w:hAnsi="Times New Roman"/>
        </w:rPr>
        <w:t>days</w:t>
      </w:r>
      <w:r w:rsidRPr="003C349D">
        <w:rPr>
          <w:rFonts w:ascii="Times New Roman" w:hAnsi="Times New Roman"/>
        </w:rPr>
        <w:t xml:space="preserve"> </w:t>
      </w:r>
      <w:r w:rsidR="005E36AF" w:rsidRPr="003C349D">
        <w:rPr>
          <w:rFonts w:ascii="Times New Roman" w:hAnsi="Times New Roman"/>
        </w:rPr>
        <w:t xml:space="preserve">in </w:t>
      </w:r>
      <w:r w:rsidRPr="003C349D">
        <w:rPr>
          <w:rFonts w:ascii="Times New Roman" w:hAnsi="Times New Roman"/>
        </w:rPr>
        <w:t>duration</w:t>
      </w:r>
      <w:r w:rsidR="000C69E5" w:rsidRPr="003C349D">
        <w:rPr>
          <w:rFonts w:ascii="Times New Roman" w:hAnsi="Times New Roman"/>
        </w:rPr>
        <w:t>,</w:t>
      </w:r>
      <w:r w:rsidR="00591B06" w:rsidRPr="003C349D">
        <w:rPr>
          <w:rFonts w:ascii="Times New Roman" w:hAnsi="Times New Roman"/>
        </w:rPr>
        <w:t xml:space="preserve"> impacting any of the seven defined sectors, including skirting events.</w:t>
      </w:r>
      <w:r w:rsidR="00A840CF" w:rsidRPr="003C349D">
        <w:rPr>
          <w:rFonts w:ascii="Times New Roman" w:hAnsi="Times New Roman"/>
        </w:rPr>
        <w:t xml:space="preserve">  </w:t>
      </w:r>
      <w:r w:rsidR="000C69E5" w:rsidRPr="003C349D">
        <w:rPr>
          <w:rFonts w:ascii="Times New Roman" w:hAnsi="Times New Roman"/>
        </w:rPr>
        <w:t xml:space="preserve">As a whole, </w:t>
      </w:r>
      <w:r w:rsidR="00837242" w:rsidRPr="003C349D">
        <w:rPr>
          <w:rFonts w:ascii="Times New Roman" w:hAnsi="Times New Roman"/>
        </w:rPr>
        <w:t xml:space="preserve">October is the most active month, accounting for </w:t>
      </w:r>
      <w:r w:rsidR="00B5545A" w:rsidRPr="003C349D">
        <w:rPr>
          <w:rFonts w:ascii="Times New Roman" w:hAnsi="Times New Roman"/>
        </w:rPr>
        <w:t>more than one in ten</w:t>
      </w:r>
      <w:r w:rsidR="00837242" w:rsidRPr="003C349D">
        <w:rPr>
          <w:rFonts w:ascii="Times New Roman" w:hAnsi="Times New Roman"/>
        </w:rPr>
        <w:t xml:space="preserve"> CMMT events</w:t>
      </w:r>
      <w:r w:rsidR="00A76665">
        <w:rPr>
          <w:rFonts w:ascii="Times New Roman" w:hAnsi="Times New Roman"/>
        </w:rPr>
        <w:t xml:space="preserve"> </w:t>
      </w:r>
      <w:r w:rsidR="00A76665" w:rsidRPr="00206898">
        <w:rPr>
          <w:rFonts w:ascii="Times New Roman" w:hAnsi="Times New Roman"/>
        </w:rPr>
        <w:t>(</w:t>
      </w:r>
      <w:r w:rsidR="00A76665" w:rsidRPr="00206898">
        <w:rPr>
          <w:rFonts w:ascii="Times New Roman" w:hAnsi="Times New Roman"/>
          <w:color w:val="9BBB59" w:themeColor="accent3"/>
        </w:rPr>
        <w:t>Figure 3a</w:t>
      </w:r>
      <w:r w:rsidR="00A76665" w:rsidRPr="00206898">
        <w:rPr>
          <w:rFonts w:ascii="Times New Roman" w:hAnsi="Times New Roman"/>
        </w:rPr>
        <w:t>)</w:t>
      </w:r>
      <w:r w:rsidR="00837242" w:rsidRPr="00206898">
        <w:rPr>
          <w:rFonts w:ascii="Times New Roman" w:hAnsi="Times New Roman"/>
        </w:rPr>
        <w:t>.</w:t>
      </w:r>
      <w:r w:rsidR="00837242" w:rsidRPr="003C349D">
        <w:rPr>
          <w:rFonts w:ascii="Times New Roman" w:hAnsi="Times New Roman"/>
        </w:rPr>
        <w:t xml:space="preserve">  January and February are the least active</w:t>
      </w:r>
      <w:r w:rsidR="00DF6945" w:rsidRPr="003C349D">
        <w:rPr>
          <w:rFonts w:ascii="Times New Roman" w:hAnsi="Times New Roman"/>
        </w:rPr>
        <w:t xml:space="preserve"> months in terms of days affected</w:t>
      </w:r>
      <w:r w:rsidR="00837242" w:rsidRPr="003C349D">
        <w:rPr>
          <w:rFonts w:ascii="Times New Roman" w:hAnsi="Times New Roman"/>
        </w:rPr>
        <w:t xml:space="preserve"> and number of events, respectively.  As a result, the </w:t>
      </w:r>
      <w:r w:rsidR="00F970D6" w:rsidRPr="003C349D">
        <w:rPr>
          <w:rFonts w:ascii="Times New Roman" w:hAnsi="Times New Roman"/>
        </w:rPr>
        <w:t>austral summer (December-</w:t>
      </w:r>
      <w:r w:rsidR="000C69E5" w:rsidRPr="003C349D">
        <w:rPr>
          <w:rFonts w:ascii="Times New Roman" w:hAnsi="Times New Roman"/>
        </w:rPr>
        <w:t xml:space="preserve">February; </w:t>
      </w:r>
      <w:r w:rsidR="00837242" w:rsidRPr="003C349D">
        <w:rPr>
          <w:rFonts w:ascii="Times New Roman" w:hAnsi="Times New Roman"/>
        </w:rPr>
        <w:t>DJF) is the</w:t>
      </w:r>
      <w:r w:rsidR="005E36AF" w:rsidRPr="003C349D">
        <w:rPr>
          <w:rFonts w:ascii="Times New Roman" w:hAnsi="Times New Roman"/>
        </w:rPr>
        <w:t xml:space="preserve"> least active season, with one-fifth </w:t>
      </w:r>
      <w:r w:rsidR="00837242" w:rsidRPr="003C349D">
        <w:rPr>
          <w:rFonts w:ascii="Times New Roman" w:hAnsi="Times New Roman"/>
        </w:rPr>
        <w:t xml:space="preserve">of all events occurring over this 3-month period.  </w:t>
      </w:r>
      <w:r w:rsidR="00364848" w:rsidRPr="003C349D">
        <w:rPr>
          <w:rFonts w:ascii="Times New Roman" w:hAnsi="Times New Roman"/>
        </w:rPr>
        <w:t>Austral s</w:t>
      </w:r>
      <w:r w:rsidR="00837242" w:rsidRPr="003C349D">
        <w:rPr>
          <w:rFonts w:ascii="Times New Roman" w:hAnsi="Times New Roman"/>
        </w:rPr>
        <w:t>pring</w:t>
      </w:r>
      <w:r w:rsidR="000C69E5" w:rsidRPr="003C349D">
        <w:rPr>
          <w:rFonts w:ascii="Times New Roman" w:hAnsi="Times New Roman"/>
        </w:rPr>
        <w:t xml:space="preserve"> (</w:t>
      </w:r>
      <w:r w:rsidR="00364848" w:rsidRPr="003C349D">
        <w:rPr>
          <w:rFonts w:ascii="Times New Roman" w:hAnsi="Times New Roman"/>
        </w:rPr>
        <w:t>September-</w:t>
      </w:r>
      <w:r w:rsidR="004C7D91" w:rsidRPr="003C349D">
        <w:rPr>
          <w:rFonts w:ascii="Times New Roman" w:hAnsi="Times New Roman"/>
        </w:rPr>
        <w:t>November</w:t>
      </w:r>
      <w:r w:rsidR="000C69E5" w:rsidRPr="003C349D">
        <w:rPr>
          <w:rFonts w:ascii="Times New Roman" w:hAnsi="Times New Roman"/>
        </w:rPr>
        <w:t xml:space="preserve">; </w:t>
      </w:r>
      <w:r w:rsidR="00837242" w:rsidRPr="003C349D">
        <w:rPr>
          <w:rFonts w:ascii="Times New Roman" w:hAnsi="Times New Roman"/>
        </w:rPr>
        <w:t>SON) is the most active season, accounting for</w:t>
      </w:r>
      <w:r w:rsidR="009E313E" w:rsidRPr="003C349D">
        <w:rPr>
          <w:rFonts w:ascii="Times New Roman" w:hAnsi="Times New Roman"/>
        </w:rPr>
        <w:t xml:space="preserve"> </w:t>
      </w:r>
      <w:r w:rsidR="00F970D6" w:rsidRPr="003C349D">
        <w:rPr>
          <w:rFonts w:ascii="Times New Roman" w:hAnsi="Times New Roman"/>
        </w:rPr>
        <w:t>nearly 30</w:t>
      </w:r>
      <w:r w:rsidR="009E313E" w:rsidRPr="003C349D">
        <w:rPr>
          <w:rFonts w:ascii="Times New Roman" w:hAnsi="Times New Roman"/>
        </w:rPr>
        <w:t>% of events.  Two-</w:t>
      </w:r>
      <w:r w:rsidR="00837242" w:rsidRPr="003C349D">
        <w:rPr>
          <w:rFonts w:ascii="Times New Roman" w:hAnsi="Times New Roman"/>
        </w:rPr>
        <w:t xml:space="preserve">day CMMT events are the most common </w:t>
      </w:r>
      <w:r w:rsidR="00B5545A" w:rsidRPr="003C349D">
        <w:rPr>
          <w:rFonts w:ascii="Times New Roman" w:hAnsi="Times New Roman"/>
        </w:rPr>
        <w:t xml:space="preserve">event duration </w:t>
      </w:r>
      <w:r w:rsidR="00837242" w:rsidRPr="003C349D">
        <w:rPr>
          <w:rFonts w:ascii="Times New Roman" w:hAnsi="Times New Roman"/>
        </w:rPr>
        <w:t>(</w:t>
      </w:r>
      <w:r w:rsidR="005E36AF" w:rsidRPr="003C349D">
        <w:rPr>
          <w:rFonts w:ascii="Times New Roman" w:hAnsi="Times New Roman"/>
        </w:rPr>
        <w:t>over one-half of all events</w:t>
      </w:r>
      <w:r w:rsidR="00837242" w:rsidRPr="003C349D">
        <w:rPr>
          <w:rFonts w:ascii="Times New Roman" w:hAnsi="Times New Roman"/>
        </w:rPr>
        <w:t xml:space="preserve">), followed by </w:t>
      </w:r>
      <w:r w:rsidR="009E313E" w:rsidRPr="003C349D">
        <w:rPr>
          <w:rFonts w:ascii="Times New Roman" w:hAnsi="Times New Roman"/>
        </w:rPr>
        <w:t>three-day</w:t>
      </w:r>
      <w:r w:rsidR="00837242" w:rsidRPr="003C349D">
        <w:rPr>
          <w:rFonts w:ascii="Times New Roman" w:hAnsi="Times New Roman"/>
        </w:rPr>
        <w:t xml:space="preserve"> events (</w:t>
      </w:r>
      <w:r w:rsidR="005E36AF" w:rsidRPr="003C349D">
        <w:rPr>
          <w:rFonts w:ascii="Times New Roman" w:hAnsi="Times New Roman"/>
        </w:rPr>
        <w:t>one-quarter</w:t>
      </w:r>
      <w:r w:rsidR="00837242" w:rsidRPr="003C349D">
        <w:rPr>
          <w:rFonts w:ascii="Times New Roman" w:hAnsi="Times New Roman"/>
        </w:rPr>
        <w:t>), and rapidly decreasing in frequency for longer events</w:t>
      </w:r>
      <w:r w:rsidR="00611FB0" w:rsidRPr="003C349D">
        <w:rPr>
          <w:rFonts w:ascii="Times New Roman" w:hAnsi="Times New Roman"/>
        </w:rPr>
        <w:t xml:space="preserve"> (Figure </w:t>
      </w:r>
      <w:r w:rsidR="00BB2CE3" w:rsidRPr="003C349D">
        <w:rPr>
          <w:rFonts w:ascii="Times New Roman" w:hAnsi="Times New Roman"/>
        </w:rPr>
        <w:t>3b</w:t>
      </w:r>
      <w:r w:rsidR="00611FB0" w:rsidRPr="003C349D">
        <w:rPr>
          <w:rFonts w:ascii="Times New Roman" w:hAnsi="Times New Roman"/>
        </w:rPr>
        <w:t>)</w:t>
      </w:r>
      <w:r w:rsidR="00837242" w:rsidRPr="003C349D">
        <w:rPr>
          <w:rFonts w:ascii="Times New Roman" w:hAnsi="Times New Roman"/>
        </w:rPr>
        <w:t>.</w:t>
      </w:r>
      <w:r w:rsidR="00BA22CA" w:rsidRPr="003C349D">
        <w:rPr>
          <w:rFonts w:ascii="Times New Roman" w:hAnsi="Times New Roman"/>
        </w:rPr>
        <w:t xml:space="preserve">  </w:t>
      </w:r>
    </w:p>
    <w:p w:rsidR="00DF6945" w:rsidRPr="003C349D" w:rsidRDefault="00DF6945" w:rsidP="003B06AD">
      <w:pPr>
        <w:spacing w:line="480" w:lineRule="auto"/>
        <w:jc w:val="both"/>
        <w:rPr>
          <w:rFonts w:ascii="Times New Roman" w:hAnsi="Times New Roman"/>
        </w:rPr>
      </w:pPr>
    </w:p>
    <w:p w:rsidR="00F04B96" w:rsidRPr="003C349D" w:rsidRDefault="009F72F4" w:rsidP="003B06AD">
      <w:pPr>
        <w:spacing w:line="480" w:lineRule="auto"/>
        <w:jc w:val="both"/>
        <w:rPr>
          <w:rFonts w:ascii="Times New Roman" w:hAnsi="Times New Roman"/>
          <w:i/>
        </w:rPr>
      </w:pPr>
      <w:r w:rsidRPr="003C349D">
        <w:rPr>
          <w:rFonts w:ascii="Times New Roman" w:hAnsi="Times New Roman"/>
          <w:i/>
        </w:rPr>
        <w:t>a</w:t>
      </w:r>
      <w:r w:rsidR="00DF6945" w:rsidRPr="003C349D">
        <w:rPr>
          <w:rFonts w:ascii="Times New Roman" w:hAnsi="Times New Roman"/>
          <w:i/>
        </w:rPr>
        <w:t>. West Antarctica</w:t>
      </w:r>
    </w:p>
    <w:p w:rsidR="00234C41" w:rsidRPr="003C349D" w:rsidRDefault="002401E4" w:rsidP="00234C41">
      <w:pPr>
        <w:spacing w:line="480" w:lineRule="auto"/>
        <w:ind w:firstLine="720"/>
        <w:jc w:val="both"/>
        <w:rPr>
          <w:rFonts w:ascii="Times New Roman" w:hAnsi="Times New Roman"/>
        </w:rPr>
      </w:pPr>
      <w:r w:rsidRPr="003C349D">
        <w:rPr>
          <w:rFonts w:ascii="Times New Roman" w:hAnsi="Times New Roman"/>
        </w:rPr>
        <w:lastRenderedPageBreak/>
        <w:t>West Antarctica, defined as the Marie Byrd Land and Ellsworth Land sectors, is preferentially favored for CM</w:t>
      </w:r>
      <w:r w:rsidR="00C3643F" w:rsidRPr="003C349D">
        <w:rPr>
          <w:rFonts w:ascii="Times New Roman" w:hAnsi="Times New Roman"/>
        </w:rPr>
        <w:t>M</w:t>
      </w:r>
      <w:r w:rsidRPr="003C349D">
        <w:rPr>
          <w:rFonts w:ascii="Times New Roman" w:hAnsi="Times New Roman"/>
        </w:rPr>
        <w:t>T events</w:t>
      </w:r>
      <w:r w:rsidR="000C69E5" w:rsidRPr="003C349D">
        <w:rPr>
          <w:rFonts w:ascii="Times New Roman" w:hAnsi="Times New Roman"/>
        </w:rPr>
        <w:t xml:space="preserve"> by area</w:t>
      </w:r>
      <w:r w:rsidRPr="003C349D">
        <w:rPr>
          <w:rFonts w:ascii="Times New Roman" w:hAnsi="Times New Roman"/>
        </w:rPr>
        <w:t xml:space="preserve">, </w:t>
      </w:r>
      <w:r w:rsidR="00477427" w:rsidRPr="003C349D">
        <w:rPr>
          <w:rFonts w:ascii="Times New Roman" w:hAnsi="Times New Roman"/>
        </w:rPr>
        <w:t>seeing over 400</w:t>
      </w:r>
      <w:r w:rsidRPr="003C349D">
        <w:rPr>
          <w:rFonts w:ascii="Times New Roman" w:hAnsi="Times New Roman"/>
        </w:rPr>
        <w:t xml:space="preserve"> events between 1992 and 2012.  The climatology revealed that a total of nearly 1</w:t>
      </w:r>
      <w:r w:rsidR="009811FA">
        <w:rPr>
          <w:rFonts w:ascii="Times New Roman" w:hAnsi="Times New Roman"/>
        </w:rPr>
        <w:t>,</w:t>
      </w:r>
      <w:r w:rsidRPr="003C349D">
        <w:rPr>
          <w:rFonts w:ascii="Times New Roman" w:hAnsi="Times New Roman"/>
        </w:rPr>
        <w:t>300 days</w:t>
      </w:r>
      <w:r w:rsidR="005B6E12" w:rsidRPr="003C349D">
        <w:rPr>
          <w:rFonts w:ascii="Times New Roman" w:hAnsi="Times New Roman"/>
        </w:rPr>
        <w:t>, or nearly three and a half years,</w:t>
      </w:r>
      <w:r w:rsidRPr="003C349D">
        <w:rPr>
          <w:rFonts w:ascii="Times New Roman" w:hAnsi="Times New Roman"/>
        </w:rPr>
        <w:t xml:space="preserve"> have been affected by CM</w:t>
      </w:r>
      <w:r w:rsidR="00C3643F" w:rsidRPr="003C349D">
        <w:rPr>
          <w:rFonts w:ascii="Times New Roman" w:hAnsi="Times New Roman"/>
        </w:rPr>
        <w:t>M</w:t>
      </w:r>
      <w:r w:rsidRPr="003C349D">
        <w:rPr>
          <w:rFonts w:ascii="Times New Roman" w:hAnsi="Times New Roman"/>
        </w:rPr>
        <w:t>T events in West A</w:t>
      </w:r>
      <w:r w:rsidR="00477427" w:rsidRPr="003C349D">
        <w:rPr>
          <w:rFonts w:ascii="Times New Roman" w:hAnsi="Times New Roman"/>
        </w:rPr>
        <w:t>ntarctica over the twenty years</w:t>
      </w:r>
      <w:r w:rsidR="000C69E5" w:rsidRPr="003C349D">
        <w:rPr>
          <w:rFonts w:ascii="Times New Roman" w:hAnsi="Times New Roman"/>
        </w:rPr>
        <w:t xml:space="preserve">.  </w:t>
      </w:r>
      <w:r w:rsidR="00E01C63">
        <w:rPr>
          <w:rFonts w:ascii="Times New Roman" w:hAnsi="Times New Roman"/>
        </w:rPr>
        <w:t>With nearly half of all CMMT event transport occurring in West Antarctica, our results verify those of others (Nicolas and Bromwich</w:t>
      </w:r>
      <w:r w:rsidR="00E11881">
        <w:rPr>
          <w:rFonts w:ascii="Times New Roman" w:hAnsi="Times New Roman"/>
        </w:rPr>
        <w:t>,</w:t>
      </w:r>
      <w:r w:rsidR="00E01C63">
        <w:rPr>
          <w:rFonts w:ascii="Times New Roman" w:hAnsi="Times New Roman"/>
        </w:rPr>
        <w:t xml:space="preserve"> 2011; </w:t>
      </w:r>
      <w:r w:rsidR="00E11881">
        <w:rPr>
          <w:rFonts w:ascii="Times New Roman" w:hAnsi="Times New Roman"/>
        </w:rPr>
        <w:t>v</w:t>
      </w:r>
      <w:r w:rsidR="00E01C63">
        <w:rPr>
          <w:rFonts w:ascii="Times New Roman" w:hAnsi="Times New Roman"/>
        </w:rPr>
        <w:t xml:space="preserve">an den </w:t>
      </w:r>
      <w:proofErr w:type="spellStart"/>
      <w:r w:rsidR="00E01C63">
        <w:rPr>
          <w:rFonts w:ascii="Times New Roman" w:hAnsi="Times New Roman"/>
        </w:rPr>
        <w:t>Broeke</w:t>
      </w:r>
      <w:proofErr w:type="spellEnd"/>
      <w:r w:rsidR="00E01C63">
        <w:rPr>
          <w:rFonts w:ascii="Times New Roman" w:hAnsi="Times New Roman"/>
        </w:rPr>
        <w:t xml:space="preserve"> et al.</w:t>
      </w:r>
      <w:r w:rsidR="00E11881">
        <w:rPr>
          <w:rFonts w:ascii="Times New Roman" w:hAnsi="Times New Roman"/>
        </w:rPr>
        <w:t>,</w:t>
      </w:r>
      <w:r w:rsidR="00E01C63">
        <w:rPr>
          <w:rFonts w:ascii="Times New Roman" w:hAnsi="Times New Roman"/>
        </w:rPr>
        <w:t xml:space="preserve"> 2006)</w:t>
      </w:r>
      <w:r w:rsidR="009C7D9F">
        <w:rPr>
          <w:rFonts w:ascii="Times New Roman" w:hAnsi="Times New Roman"/>
        </w:rPr>
        <w:t xml:space="preserve"> </w:t>
      </w:r>
      <w:r w:rsidR="00072D9D">
        <w:rPr>
          <w:rFonts w:ascii="Times New Roman" w:hAnsi="Times New Roman"/>
        </w:rPr>
        <w:t xml:space="preserve">This is a significant finding as West Antarctica sees nearly half of the total CMMT events and is significantly smaller in size than East Antarctica.  </w:t>
      </w:r>
      <w:r w:rsidR="000C69E5" w:rsidRPr="003C349D">
        <w:rPr>
          <w:rFonts w:ascii="Times New Roman" w:hAnsi="Times New Roman"/>
        </w:rPr>
        <w:t xml:space="preserve">The </w:t>
      </w:r>
      <w:r w:rsidR="00364848" w:rsidRPr="003C349D">
        <w:rPr>
          <w:rFonts w:ascii="Times New Roman" w:hAnsi="Times New Roman"/>
        </w:rPr>
        <w:t xml:space="preserve">austral </w:t>
      </w:r>
      <w:r w:rsidR="000C69E5" w:rsidRPr="003C349D">
        <w:rPr>
          <w:rFonts w:ascii="Times New Roman" w:hAnsi="Times New Roman"/>
        </w:rPr>
        <w:t>winter (</w:t>
      </w:r>
      <w:r w:rsidR="001A7721" w:rsidRPr="003C349D">
        <w:rPr>
          <w:rFonts w:ascii="Times New Roman" w:hAnsi="Times New Roman"/>
        </w:rPr>
        <w:t>June</w:t>
      </w:r>
      <w:r w:rsidR="00364848" w:rsidRPr="003C349D">
        <w:rPr>
          <w:rFonts w:ascii="Times New Roman" w:hAnsi="Times New Roman"/>
        </w:rPr>
        <w:t>-</w:t>
      </w:r>
      <w:r w:rsidR="001A7721" w:rsidRPr="003C349D">
        <w:rPr>
          <w:rFonts w:ascii="Times New Roman" w:hAnsi="Times New Roman"/>
        </w:rPr>
        <w:t>August</w:t>
      </w:r>
      <w:r w:rsidR="000C69E5" w:rsidRPr="003C349D">
        <w:rPr>
          <w:rFonts w:ascii="Times New Roman" w:hAnsi="Times New Roman"/>
        </w:rPr>
        <w:t xml:space="preserve">; </w:t>
      </w:r>
      <w:r w:rsidR="00477427" w:rsidRPr="003C349D">
        <w:rPr>
          <w:rFonts w:ascii="Times New Roman" w:hAnsi="Times New Roman"/>
        </w:rPr>
        <w:t>JJA)</w:t>
      </w:r>
      <w:r w:rsidRPr="003C349D">
        <w:rPr>
          <w:rFonts w:ascii="Times New Roman" w:hAnsi="Times New Roman"/>
        </w:rPr>
        <w:t xml:space="preserve"> accounted for over </w:t>
      </w:r>
      <w:r w:rsidR="00477427" w:rsidRPr="003C349D">
        <w:rPr>
          <w:rFonts w:ascii="Times New Roman" w:hAnsi="Times New Roman"/>
        </w:rPr>
        <w:t>half</w:t>
      </w:r>
      <w:r w:rsidRPr="003C349D">
        <w:rPr>
          <w:rFonts w:ascii="Times New Roman" w:hAnsi="Times New Roman"/>
        </w:rPr>
        <w:t xml:space="preserve"> of the days affected over the time period</w:t>
      </w:r>
      <w:r w:rsidR="00A0683A" w:rsidRPr="003C349D">
        <w:rPr>
          <w:rFonts w:ascii="Times New Roman" w:hAnsi="Times New Roman"/>
        </w:rPr>
        <w:t xml:space="preserve"> (Figure </w:t>
      </w:r>
      <w:r w:rsidR="00516AA5">
        <w:rPr>
          <w:rFonts w:ascii="Times New Roman" w:hAnsi="Times New Roman"/>
        </w:rPr>
        <w:t>3</w:t>
      </w:r>
      <w:r w:rsidR="00920F03" w:rsidRPr="003C349D">
        <w:rPr>
          <w:rFonts w:ascii="Times New Roman" w:hAnsi="Times New Roman"/>
        </w:rPr>
        <w:t>a</w:t>
      </w:r>
      <w:r w:rsidR="00516AA5">
        <w:rPr>
          <w:rFonts w:ascii="Times New Roman" w:hAnsi="Times New Roman"/>
        </w:rPr>
        <w:t>, dark gray</w:t>
      </w:r>
      <w:r w:rsidR="00A0683A" w:rsidRPr="003C349D">
        <w:rPr>
          <w:rFonts w:ascii="Times New Roman" w:hAnsi="Times New Roman"/>
        </w:rPr>
        <w:t>)</w:t>
      </w:r>
      <w:r w:rsidRPr="003C349D">
        <w:rPr>
          <w:rFonts w:ascii="Times New Roman" w:hAnsi="Times New Roman"/>
        </w:rPr>
        <w:t xml:space="preserve">.  </w:t>
      </w:r>
      <w:r w:rsidR="00450195" w:rsidRPr="003C349D">
        <w:rPr>
          <w:rFonts w:ascii="Times New Roman" w:hAnsi="Times New Roman"/>
        </w:rPr>
        <w:t xml:space="preserve">Similar to the </w:t>
      </w:r>
      <w:r w:rsidR="00DF6945" w:rsidRPr="003C349D">
        <w:rPr>
          <w:rFonts w:ascii="Times New Roman" w:hAnsi="Times New Roman"/>
        </w:rPr>
        <w:t>pattern</w:t>
      </w:r>
      <w:r w:rsidR="00450195" w:rsidRPr="003C349D">
        <w:rPr>
          <w:rFonts w:ascii="Times New Roman" w:hAnsi="Times New Roman"/>
        </w:rPr>
        <w:t xml:space="preserve"> seen throughout the entire Antarctic continent, t</w:t>
      </w:r>
      <w:r w:rsidRPr="003C349D">
        <w:rPr>
          <w:rFonts w:ascii="Times New Roman" w:hAnsi="Times New Roman"/>
        </w:rPr>
        <w:t>wo-day events, followed by three-day events, were the most common durations</w:t>
      </w:r>
      <w:r w:rsidR="00450195" w:rsidRPr="003C349D">
        <w:rPr>
          <w:rFonts w:ascii="Times New Roman" w:hAnsi="Times New Roman"/>
        </w:rPr>
        <w:t xml:space="preserve">.  </w:t>
      </w:r>
      <w:r w:rsidR="001A0BAB" w:rsidRPr="003C349D">
        <w:rPr>
          <w:rFonts w:ascii="Times New Roman" w:hAnsi="Times New Roman"/>
        </w:rPr>
        <w:t xml:space="preserve">The longest recorded </w:t>
      </w:r>
      <w:r w:rsidR="00B54D58" w:rsidRPr="003C349D">
        <w:rPr>
          <w:rFonts w:ascii="Times New Roman" w:hAnsi="Times New Roman"/>
        </w:rPr>
        <w:t>event was a ten</w:t>
      </w:r>
      <w:r w:rsidR="001A0BAB" w:rsidRPr="003C349D">
        <w:rPr>
          <w:rFonts w:ascii="Times New Roman" w:hAnsi="Times New Roman"/>
        </w:rPr>
        <w:t xml:space="preserve">-day </w:t>
      </w:r>
      <w:r w:rsidR="002A4744" w:rsidRPr="003C349D">
        <w:rPr>
          <w:rFonts w:ascii="Times New Roman" w:hAnsi="Times New Roman"/>
        </w:rPr>
        <w:t xml:space="preserve">skirting </w:t>
      </w:r>
      <w:r w:rsidR="001A0BAB" w:rsidRPr="003C349D">
        <w:rPr>
          <w:rFonts w:ascii="Times New Roman" w:hAnsi="Times New Roman"/>
        </w:rPr>
        <w:t>CM</w:t>
      </w:r>
      <w:r w:rsidR="00C3643F" w:rsidRPr="003C349D">
        <w:rPr>
          <w:rFonts w:ascii="Times New Roman" w:hAnsi="Times New Roman"/>
        </w:rPr>
        <w:t>M</w:t>
      </w:r>
      <w:r w:rsidR="001A0BAB" w:rsidRPr="003C349D">
        <w:rPr>
          <w:rFonts w:ascii="Times New Roman" w:hAnsi="Times New Roman"/>
        </w:rPr>
        <w:t xml:space="preserve">T </w:t>
      </w:r>
      <w:r w:rsidR="00C3643F" w:rsidRPr="003C349D">
        <w:rPr>
          <w:rFonts w:ascii="Times New Roman" w:hAnsi="Times New Roman"/>
        </w:rPr>
        <w:t xml:space="preserve">event </w:t>
      </w:r>
      <w:r w:rsidR="002A4744" w:rsidRPr="003C349D">
        <w:rPr>
          <w:rFonts w:ascii="Times New Roman" w:hAnsi="Times New Roman"/>
        </w:rPr>
        <w:t>that occurred in</w:t>
      </w:r>
      <w:r w:rsidR="001A0BAB" w:rsidRPr="003C349D">
        <w:rPr>
          <w:rFonts w:ascii="Times New Roman" w:hAnsi="Times New Roman"/>
        </w:rPr>
        <w:t xml:space="preserve"> </w:t>
      </w:r>
      <w:r w:rsidR="002A4744" w:rsidRPr="003C349D">
        <w:rPr>
          <w:rFonts w:ascii="Times New Roman" w:hAnsi="Times New Roman"/>
        </w:rPr>
        <w:t>November</w:t>
      </w:r>
      <w:r w:rsidR="001A0BAB" w:rsidRPr="003C349D">
        <w:rPr>
          <w:rFonts w:ascii="Times New Roman" w:hAnsi="Times New Roman"/>
        </w:rPr>
        <w:t xml:space="preserve"> of 199</w:t>
      </w:r>
      <w:r w:rsidR="002A4744" w:rsidRPr="003C349D">
        <w:rPr>
          <w:rFonts w:ascii="Times New Roman" w:hAnsi="Times New Roman"/>
        </w:rPr>
        <w:t>7</w:t>
      </w:r>
      <w:r w:rsidR="005B6E12" w:rsidRPr="003C349D">
        <w:rPr>
          <w:rFonts w:ascii="Times New Roman" w:hAnsi="Times New Roman"/>
        </w:rPr>
        <w:t>, beginning in Marie Byrd Land and ending in Ellsworth Land</w:t>
      </w:r>
      <w:r w:rsidR="001A0BAB" w:rsidRPr="003C349D">
        <w:rPr>
          <w:rFonts w:ascii="Times New Roman" w:hAnsi="Times New Roman"/>
        </w:rPr>
        <w:t xml:space="preserve">.  Of the two sectors, Ellsworth </w:t>
      </w:r>
      <w:r w:rsidR="001A7721" w:rsidRPr="003C349D">
        <w:rPr>
          <w:rFonts w:ascii="Times New Roman" w:hAnsi="Times New Roman"/>
        </w:rPr>
        <w:t>L</w:t>
      </w:r>
      <w:r w:rsidR="001A0BAB" w:rsidRPr="003C349D">
        <w:rPr>
          <w:rFonts w:ascii="Times New Roman" w:hAnsi="Times New Roman"/>
        </w:rPr>
        <w:t xml:space="preserve">and saw </w:t>
      </w:r>
      <w:r w:rsidR="005C51EB" w:rsidRPr="003C349D">
        <w:rPr>
          <w:rFonts w:ascii="Times New Roman" w:hAnsi="Times New Roman"/>
        </w:rPr>
        <w:t xml:space="preserve">over </w:t>
      </w:r>
      <w:r w:rsidR="00DF7174" w:rsidRPr="003C349D">
        <w:rPr>
          <w:rFonts w:ascii="Times New Roman" w:hAnsi="Times New Roman"/>
        </w:rPr>
        <w:t>1.5 times as many</w:t>
      </w:r>
      <w:r w:rsidR="001A0BAB" w:rsidRPr="003C349D">
        <w:rPr>
          <w:rFonts w:ascii="Times New Roman" w:hAnsi="Times New Roman"/>
        </w:rPr>
        <w:t xml:space="preserve"> CM</w:t>
      </w:r>
      <w:r w:rsidR="00C3643F" w:rsidRPr="003C349D">
        <w:rPr>
          <w:rFonts w:ascii="Times New Roman" w:hAnsi="Times New Roman"/>
        </w:rPr>
        <w:t>M</w:t>
      </w:r>
      <w:r w:rsidR="00903770" w:rsidRPr="003C349D">
        <w:rPr>
          <w:rFonts w:ascii="Times New Roman" w:hAnsi="Times New Roman"/>
        </w:rPr>
        <w:t xml:space="preserve">T events </w:t>
      </w:r>
      <w:r w:rsidR="00DF6945" w:rsidRPr="003C349D">
        <w:rPr>
          <w:rFonts w:ascii="Times New Roman" w:hAnsi="Times New Roman"/>
        </w:rPr>
        <w:t>as</w:t>
      </w:r>
      <w:r w:rsidR="00903770" w:rsidRPr="003C349D">
        <w:rPr>
          <w:rFonts w:ascii="Times New Roman" w:hAnsi="Times New Roman"/>
        </w:rPr>
        <w:t xml:space="preserve"> Marie Byrd Land, generally consistent with the meridio</w:t>
      </w:r>
      <w:r w:rsidR="005C51EB" w:rsidRPr="003C349D">
        <w:rPr>
          <w:rFonts w:ascii="Times New Roman" w:hAnsi="Times New Roman"/>
        </w:rPr>
        <w:t>nal cyclone propagation numbers</w:t>
      </w:r>
      <w:r w:rsidR="00903770" w:rsidRPr="003C349D">
        <w:rPr>
          <w:rFonts w:ascii="Times New Roman" w:hAnsi="Times New Roman"/>
        </w:rPr>
        <w:t xml:space="preserve"> discussed in </w:t>
      </w:r>
      <w:proofErr w:type="spellStart"/>
      <w:r w:rsidR="00903770" w:rsidRPr="003C349D">
        <w:rPr>
          <w:rFonts w:ascii="Times New Roman" w:hAnsi="Times New Roman"/>
        </w:rPr>
        <w:t>Uotila</w:t>
      </w:r>
      <w:proofErr w:type="spellEnd"/>
      <w:r w:rsidR="00903770" w:rsidRPr="003C349D">
        <w:rPr>
          <w:rFonts w:ascii="Times New Roman" w:hAnsi="Times New Roman"/>
        </w:rPr>
        <w:t xml:space="preserve"> et al., (2013)</w:t>
      </w:r>
      <w:r w:rsidR="00EA7EDB">
        <w:rPr>
          <w:rFonts w:ascii="Times New Roman" w:hAnsi="Times New Roman"/>
        </w:rPr>
        <w:t xml:space="preserve"> </w:t>
      </w:r>
      <w:r w:rsidR="00EA7EDB" w:rsidRPr="007C55F9">
        <w:rPr>
          <w:rFonts w:ascii="Times New Roman" w:hAnsi="Times New Roman"/>
        </w:rPr>
        <w:t>(</w:t>
      </w:r>
      <w:r w:rsidR="00EA7EDB" w:rsidRPr="007C55F9">
        <w:rPr>
          <w:rFonts w:ascii="Times New Roman" w:hAnsi="Times New Roman"/>
          <w:color w:val="F79646" w:themeColor="accent6"/>
        </w:rPr>
        <w:t>Figure 5</w:t>
      </w:r>
      <w:r w:rsidR="00EA7EDB" w:rsidRPr="007C55F9">
        <w:rPr>
          <w:rFonts w:ascii="Times New Roman" w:hAnsi="Times New Roman"/>
        </w:rPr>
        <w:t>)</w:t>
      </w:r>
      <w:r w:rsidR="00F417F8" w:rsidRPr="007C55F9">
        <w:rPr>
          <w:rFonts w:ascii="Times New Roman" w:hAnsi="Times New Roman"/>
        </w:rPr>
        <w:t>.</w:t>
      </w:r>
      <w:r w:rsidR="00F417F8" w:rsidRPr="003C349D">
        <w:rPr>
          <w:rFonts w:ascii="Times New Roman" w:hAnsi="Times New Roman"/>
        </w:rPr>
        <w:t xml:space="preserve">  B</w:t>
      </w:r>
      <w:r w:rsidR="00782D64" w:rsidRPr="003C349D">
        <w:rPr>
          <w:rFonts w:ascii="Times New Roman" w:hAnsi="Times New Roman"/>
        </w:rPr>
        <w:t>y coastal length, Ellsworth Land is the most active sector</w:t>
      </w:r>
      <w:r w:rsidR="00F417F8" w:rsidRPr="003C349D">
        <w:rPr>
          <w:rFonts w:ascii="Times New Roman" w:hAnsi="Times New Roman"/>
        </w:rPr>
        <w:t xml:space="preserve"> in terms of number of events and days affected</w:t>
      </w:r>
      <w:r w:rsidR="00903770" w:rsidRPr="003C349D">
        <w:rPr>
          <w:rFonts w:ascii="Times New Roman" w:hAnsi="Times New Roman"/>
        </w:rPr>
        <w:t>.</w:t>
      </w:r>
    </w:p>
    <w:p w:rsidR="00DF6945" w:rsidRPr="003C349D" w:rsidRDefault="00DF6945" w:rsidP="00234C41">
      <w:pPr>
        <w:spacing w:line="480" w:lineRule="auto"/>
        <w:ind w:firstLine="720"/>
        <w:jc w:val="both"/>
        <w:rPr>
          <w:rFonts w:ascii="Times New Roman" w:hAnsi="Times New Roman"/>
        </w:rPr>
      </w:pPr>
    </w:p>
    <w:p w:rsidR="00F04B96" w:rsidRPr="003C349D" w:rsidRDefault="009F72F4" w:rsidP="00DF6945">
      <w:pPr>
        <w:spacing w:line="480" w:lineRule="auto"/>
        <w:jc w:val="both"/>
        <w:rPr>
          <w:rFonts w:ascii="Times New Roman" w:hAnsi="Times New Roman"/>
          <w:i/>
        </w:rPr>
      </w:pPr>
      <w:r w:rsidRPr="003C349D">
        <w:rPr>
          <w:rFonts w:ascii="Times New Roman" w:hAnsi="Times New Roman"/>
          <w:i/>
        </w:rPr>
        <w:t>b</w:t>
      </w:r>
      <w:r w:rsidR="00DF6945" w:rsidRPr="003C349D">
        <w:rPr>
          <w:rFonts w:ascii="Times New Roman" w:hAnsi="Times New Roman"/>
          <w:i/>
        </w:rPr>
        <w:t>. East Antarctica</w:t>
      </w:r>
    </w:p>
    <w:p w:rsidR="000C2F6D" w:rsidRPr="003C349D" w:rsidRDefault="00F04B96" w:rsidP="00EC62FF">
      <w:pPr>
        <w:spacing w:line="480" w:lineRule="auto"/>
        <w:rPr>
          <w:rFonts w:ascii="Times New Roman" w:hAnsi="Times New Roman"/>
        </w:rPr>
      </w:pPr>
      <w:r w:rsidRPr="003C349D">
        <w:rPr>
          <w:rFonts w:ascii="Times New Roman" w:hAnsi="Times New Roman"/>
        </w:rPr>
        <w:tab/>
      </w:r>
      <w:r w:rsidR="00F970D6" w:rsidRPr="003C349D">
        <w:rPr>
          <w:rFonts w:ascii="Times New Roman" w:hAnsi="Times New Roman"/>
        </w:rPr>
        <w:t xml:space="preserve">The East Antarctic climatology is </w:t>
      </w:r>
      <w:r w:rsidR="00F82097">
        <w:rPr>
          <w:rFonts w:ascii="Times New Roman" w:hAnsi="Times New Roman"/>
        </w:rPr>
        <w:t>composed</w:t>
      </w:r>
      <w:r w:rsidR="001F781D" w:rsidRPr="003C349D">
        <w:rPr>
          <w:rFonts w:ascii="Times New Roman" w:hAnsi="Times New Roman"/>
        </w:rPr>
        <w:t xml:space="preserve"> of the Queen Maud Land, Enderby Land, Queen Mary Coast, Wilkes Land and Victoria Land sectors.  </w:t>
      </w:r>
      <w:r w:rsidR="00814B97" w:rsidRPr="003C349D">
        <w:rPr>
          <w:rFonts w:ascii="Times New Roman" w:hAnsi="Times New Roman"/>
        </w:rPr>
        <w:t>A comparable 1</w:t>
      </w:r>
      <w:r w:rsidR="009811FA">
        <w:rPr>
          <w:rFonts w:ascii="Times New Roman" w:hAnsi="Times New Roman"/>
        </w:rPr>
        <w:t>,</w:t>
      </w:r>
      <w:r w:rsidR="00814B97" w:rsidRPr="003C349D">
        <w:rPr>
          <w:rFonts w:ascii="Times New Roman" w:hAnsi="Times New Roman"/>
        </w:rPr>
        <w:t>395 days</w:t>
      </w:r>
      <w:r w:rsidR="005B6E12" w:rsidRPr="003C349D">
        <w:rPr>
          <w:rFonts w:ascii="Times New Roman" w:hAnsi="Times New Roman"/>
        </w:rPr>
        <w:t xml:space="preserve">, or nearly </w:t>
      </w:r>
      <w:r w:rsidR="00C457E7">
        <w:rPr>
          <w:rFonts w:ascii="Times New Roman" w:hAnsi="Times New Roman"/>
        </w:rPr>
        <w:t>four</w:t>
      </w:r>
      <w:r w:rsidR="005B6E12" w:rsidRPr="003C349D">
        <w:rPr>
          <w:rFonts w:ascii="Times New Roman" w:hAnsi="Times New Roman"/>
        </w:rPr>
        <w:t xml:space="preserve"> years,</w:t>
      </w:r>
      <w:r w:rsidR="00814B97" w:rsidRPr="003C349D">
        <w:rPr>
          <w:rFonts w:ascii="Times New Roman" w:hAnsi="Times New Roman"/>
        </w:rPr>
        <w:t xml:space="preserve"> </w:t>
      </w:r>
      <w:r w:rsidR="00DF6945" w:rsidRPr="003C349D">
        <w:rPr>
          <w:rFonts w:ascii="Times New Roman" w:hAnsi="Times New Roman"/>
        </w:rPr>
        <w:t xml:space="preserve">were </w:t>
      </w:r>
      <w:r w:rsidR="00814B97" w:rsidRPr="003C349D">
        <w:rPr>
          <w:rFonts w:ascii="Times New Roman" w:hAnsi="Times New Roman"/>
        </w:rPr>
        <w:t>affected</w:t>
      </w:r>
      <w:r w:rsidR="00DF6945" w:rsidRPr="003C349D">
        <w:rPr>
          <w:rFonts w:ascii="Times New Roman" w:hAnsi="Times New Roman"/>
        </w:rPr>
        <w:t xml:space="preserve"> in </w:t>
      </w:r>
      <w:r w:rsidR="00814B97" w:rsidRPr="003C349D">
        <w:rPr>
          <w:rFonts w:ascii="Times New Roman" w:hAnsi="Times New Roman"/>
        </w:rPr>
        <w:t xml:space="preserve">East Antarctica over the </w:t>
      </w:r>
      <w:r w:rsidR="001D55A3" w:rsidRPr="003C349D">
        <w:rPr>
          <w:rFonts w:ascii="Times New Roman" w:hAnsi="Times New Roman"/>
        </w:rPr>
        <w:t>twenty</w:t>
      </w:r>
      <w:r w:rsidR="008A7B8A" w:rsidRPr="003C349D">
        <w:rPr>
          <w:rFonts w:ascii="Times New Roman" w:hAnsi="Times New Roman"/>
        </w:rPr>
        <w:t>-year</w:t>
      </w:r>
      <w:r w:rsidR="00DF6945" w:rsidRPr="003C349D">
        <w:rPr>
          <w:rFonts w:ascii="Times New Roman" w:hAnsi="Times New Roman"/>
        </w:rPr>
        <w:t xml:space="preserve"> period; </w:t>
      </w:r>
      <w:r w:rsidR="00DF7174" w:rsidRPr="003C349D">
        <w:rPr>
          <w:rFonts w:ascii="Times New Roman" w:hAnsi="Times New Roman"/>
        </w:rPr>
        <w:t>however,</w:t>
      </w:r>
      <w:r w:rsidR="00814B97" w:rsidRPr="003C349D">
        <w:rPr>
          <w:rFonts w:ascii="Times New Roman" w:hAnsi="Times New Roman"/>
        </w:rPr>
        <w:t xml:space="preserve"> it should be not</w:t>
      </w:r>
      <w:r w:rsidR="00B06C75" w:rsidRPr="003C349D">
        <w:rPr>
          <w:rFonts w:ascii="Times New Roman" w:hAnsi="Times New Roman"/>
        </w:rPr>
        <w:t xml:space="preserve">ed that frequency </w:t>
      </w:r>
      <w:r w:rsidR="00782D64" w:rsidRPr="003C349D">
        <w:rPr>
          <w:rFonts w:ascii="Times New Roman" w:hAnsi="Times New Roman"/>
        </w:rPr>
        <w:t xml:space="preserve">by coastal length normalization </w:t>
      </w:r>
      <w:r w:rsidR="00B06C75" w:rsidRPr="003C349D">
        <w:rPr>
          <w:rFonts w:ascii="Times New Roman" w:hAnsi="Times New Roman"/>
        </w:rPr>
        <w:t>is</w:t>
      </w:r>
      <w:r w:rsidR="00D06FA2" w:rsidRPr="003C349D">
        <w:rPr>
          <w:rFonts w:ascii="Times New Roman" w:hAnsi="Times New Roman"/>
        </w:rPr>
        <w:t xml:space="preserve"> higher in </w:t>
      </w:r>
      <w:r w:rsidR="00D06FA2" w:rsidRPr="003C349D">
        <w:rPr>
          <w:rFonts w:ascii="Times New Roman" w:hAnsi="Times New Roman"/>
        </w:rPr>
        <w:lastRenderedPageBreak/>
        <w:t xml:space="preserve">West Antarctica. </w:t>
      </w:r>
      <w:r w:rsidR="00450195" w:rsidRPr="003C349D">
        <w:rPr>
          <w:rFonts w:ascii="Times New Roman" w:hAnsi="Times New Roman"/>
        </w:rPr>
        <w:t xml:space="preserve">We found the late </w:t>
      </w:r>
      <w:r w:rsidR="001D55A3" w:rsidRPr="003C349D">
        <w:rPr>
          <w:rFonts w:ascii="Times New Roman" w:hAnsi="Times New Roman"/>
        </w:rPr>
        <w:t>austral spring</w:t>
      </w:r>
      <w:r w:rsidR="00450195" w:rsidRPr="003C349D">
        <w:rPr>
          <w:rFonts w:ascii="Times New Roman" w:hAnsi="Times New Roman"/>
        </w:rPr>
        <w:t xml:space="preserve"> months </w:t>
      </w:r>
      <w:r w:rsidR="00D06FA2" w:rsidRPr="003C349D">
        <w:rPr>
          <w:rFonts w:ascii="Times New Roman" w:hAnsi="Times New Roman"/>
        </w:rPr>
        <w:t xml:space="preserve">(October and November) </w:t>
      </w:r>
      <w:r w:rsidR="00450195" w:rsidRPr="003C349D">
        <w:rPr>
          <w:rFonts w:ascii="Times New Roman" w:hAnsi="Times New Roman"/>
        </w:rPr>
        <w:t>to be the</w:t>
      </w:r>
      <w:r w:rsidR="00D06FA2" w:rsidRPr="003C349D">
        <w:rPr>
          <w:rFonts w:ascii="Times New Roman" w:hAnsi="Times New Roman"/>
        </w:rPr>
        <w:t xml:space="preserve"> most active, with October </w:t>
      </w:r>
      <w:r w:rsidR="009F63A5" w:rsidRPr="003C349D">
        <w:rPr>
          <w:rFonts w:ascii="Times New Roman" w:hAnsi="Times New Roman"/>
        </w:rPr>
        <w:t xml:space="preserve">accounting for </w:t>
      </w:r>
      <w:r w:rsidR="00450195" w:rsidRPr="003C349D">
        <w:rPr>
          <w:rFonts w:ascii="Times New Roman" w:hAnsi="Times New Roman"/>
        </w:rPr>
        <w:t>one-eighth</w:t>
      </w:r>
      <w:r w:rsidR="009F63A5" w:rsidRPr="003C349D">
        <w:rPr>
          <w:rFonts w:ascii="Times New Roman" w:hAnsi="Times New Roman"/>
        </w:rPr>
        <w:t xml:space="preserve"> of total days affected</w:t>
      </w:r>
      <w:r w:rsidR="00450195" w:rsidRPr="003C349D">
        <w:rPr>
          <w:rFonts w:ascii="Times New Roman" w:hAnsi="Times New Roman"/>
        </w:rPr>
        <w:t xml:space="preserve"> (Figure </w:t>
      </w:r>
      <w:r w:rsidR="00516AA5">
        <w:rPr>
          <w:rFonts w:ascii="Times New Roman" w:hAnsi="Times New Roman"/>
        </w:rPr>
        <w:t>3a, light gray</w:t>
      </w:r>
      <w:r w:rsidR="00450195" w:rsidRPr="003C349D">
        <w:rPr>
          <w:rFonts w:ascii="Times New Roman" w:hAnsi="Times New Roman"/>
        </w:rPr>
        <w:t>); October in West Antarctica, for comparison,</w:t>
      </w:r>
      <w:r w:rsidR="00D06FA2" w:rsidRPr="003C349D">
        <w:rPr>
          <w:rFonts w:ascii="Times New Roman" w:hAnsi="Times New Roman"/>
        </w:rPr>
        <w:t xml:space="preserve"> </w:t>
      </w:r>
      <w:r w:rsidR="009F63A5" w:rsidRPr="003C349D">
        <w:rPr>
          <w:rFonts w:ascii="Times New Roman" w:hAnsi="Times New Roman"/>
        </w:rPr>
        <w:t xml:space="preserve">accounted for </w:t>
      </w:r>
      <w:r w:rsidR="00450195" w:rsidRPr="003C349D">
        <w:rPr>
          <w:rFonts w:ascii="Times New Roman" w:hAnsi="Times New Roman"/>
        </w:rPr>
        <w:t>only one-twelfth</w:t>
      </w:r>
      <w:r w:rsidR="009F63A5" w:rsidRPr="003C349D">
        <w:rPr>
          <w:rFonts w:ascii="Times New Roman" w:hAnsi="Times New Roman"/>
        </w:rPr>
        <w:t xml:space="preserve"> of </w:t>
      </w:r>
      <w:r w:rsidR="00D06FA2" w:rsidRPr="003C349D">
        <w:rPr>
          <w:rFonts w:ascii="Times New Roman" w:hAnsi="Times New Roman"/>
        </w:rPr>
        <w:t>days affected.</w:t>
      </w:r>
      <w:r w:rsidR="00743C10" w:rsidRPr="003C349D">
        <w:rPr>
          <w:rFonts w:ascii="Times New Roman" w:hAnsi="Times New Roman"/>
        </w:rPr>
        <w:t xml:space="preserve"> </w:t>
      </w:r>
      <w:r w:rsidR="006C14FD" w:rsidRPr="003C349D">
        <w:rPr>
          <w:rFonts w:ascii="Times New Roman" w:hAnsi="Times New Roman"/>
        </w:rPr>
        <w:t>DJF</w:t>
      </w:r>
      <w:r w:rsidR="00743C10" w:rsidRPr="003C349D">
        <w:rPr>
          <w:rFonts w:ascii="Times New Roman" w:hAnsi="Times New Roman"/>
        </w:rPr>
        <w:t xml:space="preserve"> </w:t>
      </w:r>
      <w:r w:rsidR="006C14FD" w:rsidRPr="003C349D">
        <w:rPr>
          <w:rFonts w:ascii="Times New Roman" w:hAnsi="Times New Roman"/>
        </w:rPr>
        <w:t>is no</w:t>
      </w:r>
      <w:r w:rsidR="00D06FA2" w:rsidRPr="003C349D">
        <w:rPr>
          <w:rFonts w:ascii="Times New Roman" w:hAnsi="Times New Roman"/>
        </w:rPr>
        <w:t xml:space="preserve"> more or less active </w:t>
      </w:r>
      <w:r w:rsidR="00EC62FF" w:rsidRPr="003C349D">
        <w:rPr>
          <w:rFonts w:ascii="Times New Roman" w:hAnsi="Times New Roman"/>
        </w:rPr>
        <w:t xml:space="preserve">than </w:t>
      </w:r>
      <w:r w:rsidR="00364848" w:rsidRPr="003C349D">
        <w:rPr>
          <w:rFonts w:ascii="Times New Roman" w:hAnsi="Times New Roman"/>
        </w:rPr>
        <w:t>JJA.</w:t>
      </w:r>
      <w:r w:rsidR="00E77905" w:rsidRPr="003C349D">
        <w:rPr>
          <w:rFonts w:ascii="Times New Roman" w:hAnsi="Times New Roman"/>
        </w:rPr>
        <w:t xml:space="preserve"> </w:t>
      </w:r>
    </w:p>
    <w:p w:rsidR="00DF6945" w:rsidRPr="003C349D" w:rsidRDefault="00DF6945" w:rsidP="00EC62FF">
      <w:pPr>
        <w:spacing w:line="480" w:lineRule="auto"/>
        <w:rPr>
          <w:rFonts w:ascii="Times New Roman" w:hAnsi="Times New Roman"/>
        </w:rPr>
      </w:pPr>
    </w:p>
    <w:p w:rsidR="00EC62FF" w:rsidRPr="003C349D" w:rsidRDefault="009F72F4" w:rsidP="00EC62FF">
      <w:pPr>
        <w:spacing w:line="480" w:lineRule="auto"/>
        <w:rPr>
          <w:rFonts w:ascii="Times New Roman" w:hAnsi="Times New Roman"/>
          <w:i/>
        </w:rPr>
      </w:pPr>
      <w:r w:rsidRPr="003C349D">
        <w:rPr>
          <w:rFonts w:ascii="Times New Roman" w:hAnsi="Times New Roman"/>
          <w:i/>
        </w:rPr>
        <w:t>c</w:t>
      </w:r>
      <w:r w:rsidR="00DF6945" w:rsidRPr="003C349D">
        <w:rPr>
          <w:rFonts w:ascii="Times New Roman" w:hAnsi="Times New Roman"/>
          <w:i/>
        </w:rPr>
        <w:t>. Sectors</w:t>
      </w:r>
    </w:p>
    <w:p w:rsidR="000C2F6D" w:rsidRPr="003C349D" w:rsidRDefault="00EC62FF" w:rsidP="00EC62FF">
      <w:pPr>
        <w:spacing w:line="480" w:lineRule="auto"/>
        <w:rPr>
          <w:rFonts w:ascii="Times New Roman" w:hAnsi="Times New Roman"/>
        </w:rPr>
      </w:pPr>
      <w:r w:rsidRPr="003C349D">
        <w:rPr>
          <w:rFonts w:ascii="Times New Roman" w:hAnsi="Times New Roman"/>
        </w:rPr>
        <w:tab/>
      </w:r>
      <w:r w:rsidRPr="003C349D">
        <w:rPr>
          <w:rFonts w:ascii="Times New Roman" w:hAnsi="Times New Roman"/>
          <w:u w:val="single"/>
        </w:rPr>
        <w:t>Marie Byrd Land</w:t>
      </w:r>
      <w:r w:rsidR="00D83B94" w:rsidRPr="003C349D">
        <w:rPr>
          <w:rFonts w:ascii="Times New Roman" w:hAnsi="Times New Roman"/>
          <w:u w:val="single"/>
        </w:rPr>
        <w:t xml:space="preserve"> (West Antarctica)</w:t>
      </w:r>
      <w:r w:rsidRPr="003C349D">
        <w:rPr>
          <w:rFonts w:ascii="Times New Roman" w:hAnsi="Times New Roman"/>
        </w:rPr>
        <w:t>, defined as the sector between 1</w:t>
      </w:r>
      <w:r w:rsidR="003067BC">
        <w:rPr>
          <w:rFonts w:ascii="Times New Roman" w:hAnsi="Times New Roman"/>
        </w:rPr>
        <w:t>5</w:t>
      </w:r>
      <w:r w:rsidRPr="003C349D">
        <w:rPr>
          <w:rFonts w:ascii="Times New Roman" w:hAnsi="Times New Roman"/>
        </w:rPr>
        <w:t>0</w:t>
      </w:r>
      <w:r w:rsidR="0003162A" w:rsidRPr="003C349D">
        <w:rPr>
          <w:rFonts w:ascii="Times New Roman" w:hAnsi="Times New Roman"/>
        </w:rPr>
        <w:t>°W</w:t>
      </w:r>
      <w:r w:rsidRPr="003C349D">
        <w:rPr>
          <w:rFonts w:ascii="Times New Roman" w:hAnsi="Times New Roman"/>
        </w:rPr>
        <w:t xml:space="preserve"> and 1</w:t>
      </w:r>
      <w:r w:rsidR="003067BC">
        <w:rPr>
          <w:rFonts w:ascii="Times New Roman" w:hAnsi="Times New Roman"/>
        </w:rPr>
        <w:t>2</w:t>
      </w:r>
      <w:r w:rsidRPr="003C349D">
        <w:rPr>
          <w:rFonts w:ascii="Times New Roman" w:hAnsi="Times New Roman"/>
        </w:rPr>
        <w:t>0</w:t>
      </w:r>
      <w:r w:rsidR="0003162A" w:rsidRPr="003C349D">
        <w:rPr>
          <w:rFonts w:ascii="Times New Roman" w:hAnsi="Times New Roman"/>
        </w:rPr>
        <w:t>°</w:t>
      </w:r>
      <w:r w:rsidRPr="003C349D">
        <w:rPr>
          <w:rFonts w:ascii="Times New Roman" w:hAnsi="Times New Roman"/>
        </w:rPr>
        <w:t>W</w:t>
      </w:r>
      <w:r w:rsidR="0003162A" w:rsidRPr="003C349D">
        <w:rPr>
          <w:rFonts w:ascii="Times New Roman" w:hAnsi="Times New Roman"/>
        </w:rPr>
        <w:t xml:space="preserve"> longitude, </w:t>
      </w:r>
      <w:r w:rsidR="00782D64" w:rsidRPr="003C349D">
        <w:rPr>
          <w:rFonts w:ascii="Times New Roman" w:hAnsi="Times New Roman"/>
        </w:rPr>
        <w:t>is the second most active</w:t>
      </w:r>
      <w:r w:rsidR="00F417F8" w:rsidRPr="003C349D">
        <w:rPr>
          <w:rFonts w:ascii="Times New Roman" w:hAnsi="Times New Roman"/>
        </w:rPr>
        <w:t xml:space="preserve"> sector</w:t>
      </w:r>
      <w:r w:rsidR="00782D64" w:rsidRPr="003C349D">
        <w:rPr>
          <w:rFonts w:ascii="Times New Roman" w:hAnsi="Times New Roman"/>
        </w:rPr>
        <w:t xml:space="preserve"> </w:t>
      </w:r>
      <w:r w:rsidR="0019265C" w:rsidRPr="003C349D">
        <w:rPr>
          <w:rFonts w:ascii="Times New Roman" w:hAnsi="Times New Roman"/>
        </w:rPr>
        <w:t>when considering coastal length</w:t>
      </w:r>
      <w:r w:rsidR="001D2147">
        <w:rPr>
          <w:rFonts w:ascii="Times New Roman" w:hAnsi="Times New Roman"/>
        </w:rPr>
        <w:t xml:space="preserve"> </w:t>
      </w:r>
      <w:r w:rsidR="001D2147" w:rsidRPr="003C349D">
        <w:rPr>
          <w:rFonts w:ascii="Times New Roman" w:hAnsi="Times New Roman"/>
        </w:rPr>
        <w:t>(Figure 5, blue)</w:t>
      </w:r>
      <w:r w:rsidR="0003162A" w:rsidRPr="003C349D">
        <w:rPr>
          <w:rFonts w:ascii="Times New Roman" w:hAnsi="Times New Roman"/>
        </w:rPr>
        <w:t xml:space="preserve">.  A total of 78 CMMT events, affecting 203 days, impacted Marie Byrd Land during the </w:t>
      </w:r>
      <w:r w:rsidR="00B54D58" w:rsidRPr="003C349D">
        <w:rPr>
          <w:rFonts w:ascii="Times New Roman" w:hAnsi="Times New Roman"/>
        </w:rPr>
        <w:t>twenty</w:t>
      </w:r>
      <w:r w:rsidR="0003162A" w:rsidRPr="003C349D">
        <w:rPr>
          <w:rFonts w:ascii="Times New Roman" w:hAnsi="Times New Roman"/>
        </w:rPr>
        <w:t xml:space="preserve">-year period.  The month of </w:t>
      </w:r>
      <w:r w:rsidR="00743C10" w:rsidRPr="003C349D">
        <w:rPr>
          <w:rFonts w:ascii="Times New Roman" w:hAnsi="Times New Roman"/>
        </w:rPr>
        <w:t>January</w:t>
      </w:r>
      <w:r w:rsidR="0003162A" w:rsidRPr="003C349D">
        <w:rPr>
          <w:rFonts w:ascii="Times New Roman" w:hAnsi="Times New Roman"/>
        </w:rPr>
        <w:t xml:space="preserve"> is favored for CMMT events, account</w:t>
      </w:r>
      <w:r w:rsidR="00DF6945" w:rsidRPr="003C349D">
        <w:rPr>
          <w:rFonts w:ascii="Times New Roman" w:hAnsi="Times New Roman"/>
        </w:rPr>
        <w:t>ing</w:t>
      </w:r>
      <w:r w:rsidR="0003162A" w:rsidRPr="003C349D">
        <w:rPr>
          <w:rFonts w:ascii="Times New Roman" w:hAnsi="Times New Roman"/>
        </w:rPr>
        <w:t xml:space="preserve"> for </w:t>
      </w:r>
      <w:r w:rsidR="00743C10" w:rsidRPr="003C349D">
        <w:rPr>
          <w:rFonts w:ascii="Times New Roman" w:hAnsi="Times New Roman"/>
        </w:rPr>
        <w:t>one out</w:t>
      </w:r>
      <w:r w:rsidR="0003162A" w:rsidRPr="003C349D">
        <w:rPr>
          <w:rFonts w:ascii="Times New Roman" w:hAnsi="Times New Roman"/>
        </w:rPr>
        <w:t xml:space="preserve"> of </w:t>
      </w:r>
      <w:r w:rsidR="00743C10" w:rsidRPr="003C349D">
        <w:rPr>
          <w:rFonts w:ascii="Times New Roman" w:hAnsi="Times New Roman"/>
        </w:rPr>
        <w:t>every seven events</w:t>
      </w:r>
      <w:r w:rsidR="0003162A" w:rsidRPr="003C349D">
        <w:rPr>
          <w:rFonts w:ascii="Times New Roman" w:hAnsi="Times New Roman"/>
        </w:rPr>
        <w:t xml:space="preserve">.  Interestingly, the surrounding months of </w:t>
      </w:r>
      <w:r w:rsidR="00743C10" w:rsidRPr="003C349D">
        <w:rPr>
          <w:rFonts w:ascii="Times New Roman" w:hAnsi="Times New Roman"/>
        </w:rPr>
        <w:t>December</w:t>
      </w:r>
      <w:r w:rsidR="0003162A" w:rsidRPr="003C349D">
        <w:rPr>
          <w:rFonts w:ascii="Times New Roman" w:hAnsi="Times New Roman"/>
        </w:rPr>
        <w:t xml:space="preserve"> and </w:t>
      </w:r>
      <w:r w:rsidR="00743C10" w:rsidRPr="003C349D">
        <w:rPr>
          <w:rFonts w:ascii="Times New Roman" w:hAnsi="Times New Roman"/>
        </w:rPr>
        <w:t>February</w:t>
      </w:r>
      <w:r w:rsidR="0003162A" w:rsidRPr="003C349D">
        <w:rPr>
          <w:rFonts w:ascii="Times New Roman" w:hAnsi="Times New Roman"/>
        </w:rPr>
        <w:t xml:space="preserve"> </w:t>
      </w:r>
      <w:r w:rsidR="00743C10" w:rsidRPr="003C349D">
        <w:rPr>
          <w:rFonts w:ascii="Times New Roman" w:hAnsi="Times New Roman"/>
        </w:rPr>
        <w:t>saw fewer than half as many events</w:t>
      </w:r>
      <w:r w:rsidR="0003162A" w:rsidRPr="003C349D">
        <w:rPr>
          <w:rFonts w:ascii="Times New Roman" w:hAnsi="Times New Roman"/>
        </w:rPr>
        <w:t xml:space="preserve">. </w:t>
      </w:r>
      <w:r w:rsidR="00AB5954" w:rsidRPr="003C349D">
        <w:rPr>
          <w:rFonts w:ascii="Times New Roman" w:hAnsi="Times New Roman"/>
        </w:rPr>
        <w:t xml:space="preserve">The majority </w:t>
      </w:r>
      <w:r w:rsidR="0003162A" w:rsidRPr="003C349D">
        <w:rPr>
          <w:rFonts w:ascii="Times New Roman" w:hAnsi="Times New Roman"/>
        </w:rPr>
        <w:t xml:space="preserve">of all CMMT events occurring within Marie Byrd Land were </w:t>
      </w:r>
      <w:r w:rsidR="00B54D58" w:rsidRPr="003C349D">
        <w:rPr>
          <w:rFonts w:ascii="Times New Roman" w:hAnsi="Times New Roman"/>
        </w:rPr>
        <w:t>two</w:t>
      </w:r>
      <w:r w:rsidR="00D21EE8" w:rsidRPr="003C349D">
        <w:rPr>
          <w:rFonts w:ascii="Times New Roman" w:hAnsi="Times New Roman"/>
        </w:rPr>
        <w:t>-day</w:t>
      </w:r>
      <w:r w:rsidR="0003162A" w:rsidRPr="003C349D">
        <w:rPr>
          <w:rFonts w:ascii="Times New Roman" w:hAnsi="Times New Roman"/>
        </w:rPr>
        <w:t xml:space="preserve"> events</w:t>
      </w:r>
      <w:r w:rsidR="00AB5954" w:rsidRPr="003C349D">
        <w:rPr>
          <w:rFonts w:ascii="Times New Roman" w:hAnsi="Times New Roman"/>
        </w:rPr>
        <w:t xml:space="preserve"> (65%)</w:t>
      </w:r>
      <w:r w:rsidR="0003162A" w:rsidRPr="003C349D">
        <w:rPr>
          <w:rFonts w:ascii="Times New Roman" w:hAnsi="Times New Roman"/>
        </w:rPr>
        <w:t>.</w:t>
      </w:r>
    </w:p>
    <w:p w:rsidR="00D21EE8" w:rsidRPr="003C349D" w:rsidRDefault="00D21EE8" w:rsidP="00EC62FF">
      <w:pPr>
        <w:spacing w:line="480" w:lineRule="auto"/>
        <w:rPr>
          <w:rFonts w:ascii="Times New Roman" w:hAnsi="Times New Roman"/>
        </w:rPr>
      </w:pPr>
    </w:p>
    <w:p w:rsidR="000C2F6D" w:rsidRPr="003C349D" w:rsidRDefault="00D21EE8" w:rsidP="00EC62FF">
      <w:pPr>
        <w:spacing w:line="480" w:lineRule="auto"/>
        <w:rPr>
          <w:rFonts w:ascii="Times New Roman" w:hAnsi="Times New Roman"/>
        </w:rPr>
      </w:pPr>
      <w:r w:rsidRPr="003C349D">
        <w:rPr>
          <w:rFonts w:ascii="Times New Roman" w:hAnsi="Times New Roman"/>
        </w:rPr>
        <w:tab/>
      </w:r>
      <w:r w:rsidRPr="003C349D">
        <w:rPr>
          <w:rFonts w:ascii="Times New Roman" w:hAnsi="Times New Roman"/>
          <w:u w:val="single"/>
        </w:rPr>
        <w:t>Ellsworth Land</w:t>
      </w:r>
      <w:r w:rsidR="00D83B94" w:rsidRPr="003C349D">
        <w:rPr>
          <w:rFonts w:ascii="Times New Roman" w:hAnsi="Times New Roman"/>
          <w:u w:val="single"/>
        </w:rPr>
        <w:t xml:space="preserve"> (West Antarctica)</w:t>
      </w:r>
      <w:r w:rsidRPr="003C349D">
        <w:rPr>
          <w:rFonts w:ascii="Times New Roman" w:hAnsi="Times New Roman"/>
        </w:rPr>
        <w:t xml:space="preserve">, defined between </w:t>
      </w:r>
      <w:r w:rsidR="003067BC">
        <w:rPr>
          <w:rFonts w:ascii="Times New Roman" w:hAnsi="Times New Roman"/>
        </w:rPr>
        <w:t>120</w:t>
      </w:r>
      <w:r w:rsidRPr="003C349D">
        <w:rPr>
          <w:rFonts w:ascii="Times New Roman" w:hAnsi="Times New Roman"/>
        </w:rPr>
        <w:t xml:space="preserve">°W and </w:t>
      </w:r>
      <w:r w:rsidR="003067BC">
        <w:rPr>
          <w:rFonts w:ascii="Times New Roman" w:hAnsi="Times New Roman"/>
        </w:rPr>
        <w:t>75</w:t>
      </w:r>
      <w:r w:rsidRPr="003C349D">
        <w:rPr>
          <w:rFonts w:ascii="Times New Roman" w:hAnsi="Times New Roman"/>
        </w:rPr>
        <w:t>°W</w:t>
      </w:r>
      <w:r w:rsidR="00E147A7" w:rsidRPr="003C349D">
        <w:rPr>
          <w:rFonts w:ascii="Times New Roman" w:hAnsi="Times New Roman"/>
        </w:rPr>
        <w:t xml:space="preserve"> longitude</w:t>
      </w:r>
      <w:r w:rsidRPr="003C349D">
        <w:rPr>
          <w:rFonts w:ascii="Times New Roman" w:hAnsi="Times New Roman"/>
        </w:rPr>
        <w:t xml:space="preserve">, not including the Antarctic Peninsula, is the </w:t>
      </w:r>
      <w:r w:rsidR="002B13F9" w:rsidRPr="003C349D">
        <w:rPr>
          <w:rFonts w:ascii="Times New Roman" w:hAnsi="Times New Roman"/>
        </w:rPr>
        <w:t>most</w:t>
      </w:r>
      <w:r w:rsidRPr="003C349D">
        <w:rPr>
          <w:rFonts w:ascii="Times New Roman" w:hAnsi="Times New Roman"/>
        </w:rPr>
        <w:t xml:space="preserve"> active s</w:t>
      </w:r>
      <w:r w:rsidR="00DE0E58" w:rsidRPr="003C349D">
        <w:rPr>
          <w:rFonts w:ascii="Times New Roman" w:hAnsi="Times New Roman"/>
        </w:rPr>
        <w:t>ector of the continent</w:t>
      </w:r>
      <w:r w:rsidR="0019265C" w:rsidRPr="003C349D">
        <w:rPr>
          <w:rFonts w:ascii="Times New Roman" w:hAnsi="Times New Roman"/>
        </w:rPr>
        <w:t xml:space="preserve"> by coastal length consideration</w:t>
      </w:r>
      <w:r w:rsidR="001D2147">
        <w:rPr>
          <w:rFonts w:ascii="Times New Roman" w:hAnsi="Times New Roman"/>
        </w:rPr>
        <w:t xml:space="preserve"> </w:t>
      </w:r>
      <w:r w:rsidR="001D2147" w:rsidRPr="003C349D">
        <w:rPr>
          <w:rFonts w:ascii="Times New Roman" w:hAnsi="Times New Roman"/>
        </w:rPr>
        <w:t>(Figure 5, red)</w:t>
      </w:r>
      <w:r w:rsidR="00DE0E58" w:rsidRPr="003C349D">
        <w:rPr>
          <w:rFonts w:ascii="Times New Roman" w:hAnsi="Times New Roman"/>
        </w:rPr>
        <w:t xml:space="preserve">. </w:t>
      </w:r>
      <w:r w:rsidR="00DA7AA8" w:rsidRPr="003C349D">
        <w:rPr>
          <w:rFonts w:ascii="Times New Roman" w:hAnsi="Times New Roman"/>
        </w:rPr>
        <w:t xml:space="preserve">Ellsworth Land was impacted by 122 CMMT </w:t>
      </w:r>
      <w:r w:rsidR="00AB5954" w:rsidRPr="003C349D">
        <w:rPr>
          <w:rFonts w:ascii="Times New Roman" w:hAnsi="Times New Roman"/>
        </w:rPr>
        <w:t>event</w:t>
      </w:r>
      <w:r w:rsidR="00DA7AA8" w:rsidRPr="003C349D">
        <w:rPr>
          <w:rFonts w:ascii="Times New Roman" w:hAnsi="Times New Roman"/>
        </w:rPr>
        <w:t>s</w:t>
      </w:r>
      <w:r w:rsidR="00AB5954" w:rsidRPr="003C349D">
        <w:rPr>
          <w:rFonts w:ascii="Times New Roman" w:hAnsi="Times New Roman"/>
        </w:rPr>
        <w:t>, resulting in 354 days being affected</w:t>
      </w:r>
      <w:r w:rsidR="00DA7AA8" w:rsidRPr="003C349D">
        <w:rPr>
          <w:rFonts w:ascii="Times New Roman" w:hAnsi="Times New Roman"/>
        </w:rPr>
        <w:t xml:space="preserve"> over the climatology period</w:t>
      </w:r>
      <w:r w:rsidR="00DE0E58" w:rsidRPr="003C349D">
        <w:rPr>
          <w:rFonts w:ascii="Times New Roman" w:hAnsi="Times New Roman"/>
        </w:rPr>
        <w:t xml:space="preserve">.  </w:t>
      </w:r>
      <w:r w:rsidR="00DA7AA8" w:rsidRPr="003C349D">
        <w:rPr>
          <w:rFonts w:ascii="Times New Roman" w:hAnsi="Times New Roman"/>
        </w:rPr>
        <w:t xml:space="preserve">The most active month </w:t>
      </w:r>
      <w:r w:rsidR="00572CEB" w:rsidRPr="003C349D">
        <w:rPr>
          <w:rFonts w:ascii="Times New Roman" w:hAnsi="Times New Roman"/>
        </w:rPr>
        <w:t>is</w:t>
      </w:r>
      <w:r w:rsidR="00DA7AA8" w:rsidRPr="003C349D">
        <w:rPr>
          <w:rFonts w:ascii="Times New Roman" w:hAnsi="Times New Roman"/>
        </w:rPr>
        <w:t xml:space="preserve"> May</w:t>
      </w:r>
      <w:r w:rsidR="00572CEB" w:rsidRPr="003C349D">
        <w:rPr>
          <w:rFonts w:ascii="Times New Roman" w:hAnsi="Times New Roman"/>
        </w:rPr>
        <w:t>,</w:t>
      </w:r>
      <w:r w:rsidR="00DA7AA8" w:rsidRPr="003C349D">
        <w:rPr>
          <w:rFonts w:ascii="Times New Roman" w:hAnsi="Times New Roman"/>
        </w:rPr>
        <w:t xml:space="preserve"> </w:t>
      </w:r>
      <w:r w:rsidR="00572CEB" w:rsidRPr="003C349D">
        <w:rPr>
          <w:rFonts w:ascii="Times New Roman" w:hAnsi="Times New Roman"/>
        </w:rPr>
        <w:t>seeing nearly one-fifth of all Ellsworth Land events</w:t>
      </w:r>
      <w:r w:rsidR="00DE0E58" w:rsidRPr="003C349D">
        <w:rPr>
          <w:rFonts w:ascii="Times New Roman" w:hAnsi="Times New Roman"/>
        </w:rPr>
        <w:t xml:space="preserve">, while the quietest months, January and September, only </w:t>
      </w:r>
      <w:r w:rsidR="00572CEB" w:rsidRPr="003C349D">
        <w:rPr>
          <w:rFonts w:ascii="Times New Roman" w:hAnsi="Times New Roman"/>
        </w:rPr>
        <w:t>saw one out of every 20 events</w:t>
      </w:r>
      <w:r w:rsidR="00DE0E58" w:rsidRPr="003C349D">
        <w:rPr>
          <w:rFonts w:ascii="Times New Roman" w:hAnsi="Times New Roman"/>
        </w:rPr>
        <w:t xml:space="preserve">.  </w:t>
      </w:r>
      <w:r w:rsidR="00364848" w:rsidRPr="003C349D">
        <w:rPr>
          <w:rFonts w:ascii="Times New Roman" w:hAnsi="Times New Roman"/>
        </w:rPr>
        <w:t>Austral f</w:t>
      </w:r>
      <w:r w:rsidR="00DE0E58" w:rsidRPr="003C349D">
        <w:rPr>
          <w:rFonts w:ascii="Times New Roman" w:hAnsi="Times New Roman"/>
        </w:rPr>
        <w:t>all (M</w:t>
      </w:r>
      <w:r w:rsidR="00743C10" w:rsidRPr="003C349D">
        <w:rPr>
          <w:rFonts w:ascii="Times New Roman" w:hAnsi="Times New Roman"/>
        </w:rPr>
        <w:t>arch</w:t>
      </w:r>
      <w:r w:rsidR="00364848" w:rsidRPr="003C349D">
        <w:rPr>
          <w:rFonts w:ascii="Times New Roman" w:hAnsi="Times New Roman"/>
        </w:rPr>
        <w:t>-</w:t>
      </w:r>
      <w:r w:rsidR="00DE0E58" w:rsidRPr="003C349D">
        <w:rPr>
          <w:rFonts w:ascii="Times New Roman" w:hAnsi="Times New Roman"/>
        </w:rPr>
        <w:t>M</w:t>
      </w:r>
      <w:r w:rsidR="00743C10" w:rsidRPr="003C349D">
        <w:rPr>
          <w:rFonts w:ascii="Times New Roman" w:hAnsi="Times New Roman"/>
        </w:rPr>
        <w:t>ay</w:t>
      </w:r>
      <w:r w:rsidR="00A64A12" w:rsidRPr="003C349D">
        <w:rPr>
          <w:rFonts w:ascii="Times New Roman" w:hAnsi="Times New Roman"/>
        </w:rPr>
        <w:t>; MAM</w:t>
      </w:r>
      <w:r w:rsidR="00DE0E58" w:rsidRPr="003C349D">
        <w:rPr>
          <w:rFonts w:ascii="Times New Roman" w:hAnsi="Times New Roman"/>
        </w:rPr>
        <w:t xml:space="preserve">) </w:t>
      </w:r>
      <w:r w:rsidR="00743C10" w:rsidRPr="003C349D">
        <w:rPr>
          <w:rFonts w:ascii="Times New Roman" w:hAnsi="Times New Roman"/>
        </w:rPr>
        <w:t>is</w:t>
      </w:r>
      <w:r w:rsidR="00DE0E58" w:rsidRPr="003C349D">
        <w:rPr>
          <w:rFonts w:ascii="Times New Roman" w:hAnsi="Times New Roman"/>
        </w:rPr>
        <w:t xml:space="preserve"> the most active season, accounting for </w:t>
      </w:r>
      <w:r w:rsidR="00572CEB" w:rsidRPr="003C349D">
        <w:rPr>
          <w:rFonts w:ascii="Times New Roman" w:hAnsi="Times New Roman"/>
        </w:rPr>
        <w:t xml:space="preserve">one-third of </w:t>
      </w:r>
      <w:r w:rsidR="00743C10" w:rsidRPr="003C349D">
        <w:rPr>
          <w:rFonts w:ascii="Times New Roman" w:hAnsi="Times New Roman"/>
        </w:rPr>
        <w:t xml:space="preserve">CMMT events followed by winter, spring and </w:t>
      </w:r>
      <w:r w:rsidR="00B54D58" w:rsidRPr="003C349D">
        <w:rPr>
          <w:rFonts w:ascii="Times New Roman" w:hAnsi="Times New Roman"/>
        </w:rPr>
        <w:t>summer</w:t>
      </w:r>
      <w:r w:rsidR="00743C10" w:rsidRPr="003C349D">
        <w:rPr>
          <w:rFonts w:ascii="Times New Roman" w:hAnsi="Times New Roman"/>
        </w:rPr>
        <w:t>.</w:t>
      </w:r>
      <w:r w:rsidR="00DE0E58" w:rsidRPr="003C349D">
        <w:rPr>
          <w:rFonts w:ascii="Times New Roman" w:hAnsi="Times New Roman"/>
        </w:rPr>
        <w:t xml:space="preserve">  </w:t>
      </w:r>
      <w:r w:rsidR="00B54D58" w:rsidRPr="003C349D">
        <w:rPr>
          <w:rFonts w:ascii="Times New Roman" w:hAnsi="Times New Roman"/>
        </w:rPr>
        <w:t>Two-</w:t>
      </w:r>
      <w:r w:rsidR="009A4C8B" w:rsidRPr="003C349D">
        <w:rPr>
          <w:rFonts w:ascii="Times New Roman" w:hAnsi="Times New Roman"/>
        </w:rPr>
        <w:t xml:space="preserve">day events </w:t>
      </w:r>
      <w:r w:rsidR="00743C10" w:rsidRPr="003C349D">
        <w:rPr>
          <w:rFonts w:ascii="Times New Roman" w:hAnsi="Times New Roman"/>
        </w:rPr>
        <w:t>were most common</w:t>
      </w:r>
      <w:r w:rsidR="009A4C8B" w:rsidRPr="003C349D">
        <w:rPr>
          <w:rFonts w:ascii="Times New Roman" w:hAnsi="Times New Roman"/>
        </w:rPr>
        <w:t xml:space="preserve"> within Ellsworth Land.</w:t>
      </w:r>
    </w:p>
    <w:p w:rsidR="000F0B26" w:rsidRPr="003C349D" w:rsidRDefault="000F0B26" w:rsidP="00EC62FF">
      <w:pPr>
        <w:spacing w:line="480" w:lineRule="auto"/>
        <w:rPr>
          <w:rFonts w:ascii="Times New Roman" w:hAnsi="Times New Roman"/>
        </w:rPr>
      </w:pPr>
    </w:p>
    <w:p w:rsidR="000F0B26" w:rsidRPr="003C349D" w:rsidRDefault="000F0B26" w:rsidP="00EC62FF">
      <w:pPr>
        <w:spacing w:line="480" w:lineRule="auto"/>
        <w:rPr>
          <w:rFonts w:ascii="Times New Roman" w:hAnsi="Times New Roman"/>
        </w:rPr>
      </w:pPr>
      <w:r w:rsidRPr="003C349D">
        <w:rPr>
          <w:rFonts w:ascii="Times New Roman" w:hAnsi="Times New Roman"/>
        </w:rPr>
        <w:lastRenderedPageBreak/>
        <w:tab/>
      </w:r>
      <w:r w:rsidRPr="003C349D">
        <w:rPr>
          <w:rFonts w:ascii="Times New Roman" w:hAnsi="Times New Roman"/>
          <w:u w:val="single"/>
        </w:rPr>
        <w:t>Queen Maud Land</w:t>
      </w:r>
      <w:r w:rsidR="00D83B94" w:rsidRPr="003C349D">
        <w:rPr>
          <w:rFonts w:ascii="Times New Roman" w:hAnsi="Times New Roman"/>
          <w:u w:val="single"/>
        </w:rPr>
        <w:t xml:space="preserve"> (East Antarctica)</w:t>
      </w:r>
      <w:r w:rsidRPr="003C349D">
        <w:rPr>
          <w:rFonts w:ascii="Times New Roman" w:hAnsi="Times New Roman"/>
        </w:rPr>
        <w:t>, 30</w:t>
      </w:r>
      <w:r w:rsidR="0098160A" w:rsidRPr="003C349D">
        <w:rPr>
          <w:rFonts w:ascii="Times New Roman" w:hAnsi="Times New Roman"/>
        </w:rPr>
        <w:t>°</w:t>
      </w:r>
      <w:r w:rsidR="003067BC">
        <w:rPr>
          <w:rFonts w:ascii="Times New Roman" w:hAnsi="Times New Roman"/>
        </w:rPr>
        <w:t>W</w:t>
      </w:r>
      <w:r w:rsidRPr="003C349D">
        <w:rPr>
          <w:rFonts w:ascii="Times New Roman" w:hAnsi="Times New Roman"/>
        </w:rPr>
        <w:t>-30</w:t>
      </w:r>
      <w:r w:rsidR="0098160A" w:rsidRPr="003C349D">
        <w:rPr>
          <w:rFonts w:ascii="Times New Roman" w:hAnsi="Times New Roman"/>
        </w:rPr>
        <w:t>°</w:t>
      </w:r>
      <w:r w:rsidR="003067BC">
        <w:rPr>
          <w:rFonts w:ascii="Times New Roman" w:hAnsi="Times New Roman"/>
        </w:rPr>
        <w:t>E</w:t>
      </w:r>
      <w:r w:rsidRPr="003C349D">
        <w:rPr>
          <w:rFonts w:ascii="Times New Roman" w:hAnsi="Times New Roman"/>
        </w:rPr>
        <w:t xml:space="preserve">, is the </w:t>
      </w:r>
      <w:r w:rsidR="00EF2577" w:rsidRPr="003C349D">
        <w:rPr>
          <w:rFonts w:ascii="Times New Roman" w:hAnsi="Times New Roman"/>
        </w:rPr>
        <w:t>sector that</w:t>
      </w:r>
      <w:r w:rsidRPr="003C349D">
        <w:rPr>
          <w:rFonts w:ascii="Times New Roman" w:hAnsi="Times New Roman"/>
        </w:rPr>
        <w:t xml:space="preserve"> saw the highest number of CMMT events during the </w:t>
      </w:r>
      <w:r w:rsidR="00D63BE8" w:rsidRPr="003C349D">
        <w:rPr>
          <w:rFonts w:ascii="Times New Roman" w:hAnsi="Times New Roman"/>
        </w:rPr>
        <w:t>climatology</w:t>
      </w:r>
      <w:r w:rsidRPr="003C349D">
        <w:rPr>
          <w:rFonts w:ascii="Times New Roman" w:hAnsi="Times New Roman"/>
        </w:rPr>
        <w:t xml:space="preserve"> period</w:t>
      </w:r>
      <w:r w:rsidR="002B13F9" w:rsidRPr="003C349D">
        <w:rPr>
          <w:rFonts w:ascii="Times New Roman" w:hAnsi="Times New Roman"/>
        </w:rPr>
        <w:t xml:space="preserve"> and was the third most active</w:t>
      </w:r>
      <w:r w:rsidR="00D63BE8" w:rsidRPr="003C349D">
        <w:rPr>
          <w:rFonts w:ascii="Times New Roman" w:hAnsi="Times New Roman"/>
        </w:rPr>
        <w:t xml:space="preserve"> sector</w:t>
      </w:r>
      <w:r w:rsidR="002B13F9" w:rsidRPr="003C349D">
        <w:rPr>
          <w:rFonts w:ascii="Times New Roman" w:hAnsi="Times New Roman"/>
        </w:rPr>
        <w:t xml:space="preserve"> after considering differences in </w:t>
      </w:r>
      <w:r w:rsidR="0019265C" w:rsidRPr="003C349D">
        <w:rPr>
          <w:rFonts w:ascii="Times New Roman" w:hAnsi="Times New Roman"/>
        </w:rPr>
        <w:t>coastal length</w:t>
      </w:r>
      <w:r w:rsidR="001D2147">
        <w:rPr>
          <w:rFonts w:ascii="Times New Roman" w:hAnsi="Times New Roman"/>
        </w:rPr>
        <w:t xml:space="preserve"> </w:t>
      </w:r>
      <w:r w:rsidR="001D2147" w:rsidRPr="003C349D">
        <w:rPr>
          <w:rFonts w:ascii="Times New Roman" w:hAnsi="Times New Roman"/>
        </w:rPr>
        <w:t>(Figure 6, dark blue)</w:t>
      </w:r>
      <w:r w:rsidRPr="003C349D">
        <w:rPr>
          <w:rFonts w:ascii="Times New Roman" w:hAnsi="Times New Roman"/>
        </w:rPr>
        <w:t xml:space="preserve">.  </w:t>
      </w:r>
      <w:r w:rsidR="00A64A12" w:rsidRPr="003C349D">
        <w:rPr>
          <w:rFonts w:ascii="Times New Roman" w:hAnsi="Times New Roman"/>
        </w:rPr>
        <w:t>The number of events occurring within Queen Maud Land</w:t>
      </w:r>
      <w:r w:rsidR="002B13F9" w:rsidRPr="003C349D">
        <w:rPr>
          <w:rFonts w:ascii="Times New Roman" w:hAnsi="Times New Roman"/>
        </w:rPr>
        <w:t xml:space="preserve"> (125 events)</w:t>
      </w:r>
      <w:r w:rsidR="00A64A12" w:rsidRPr="003C349D">
        <w:rPr>
          <w:rFonts w:ascii="Times New Roman" w:hAnsi="Times New Roman"/>
        </w:rPr>
        <w:t xml:space="preserve"> is slightly higher than Ellsworth Land (12</w:t>
      </w:r>
      <w:r w:rsidR="002B13F9" w:rsidRPr="003C349D">
        <w:rPr>
          <w:rFonts w:ascii="Times New Roman" w:hAnsi="Times New Roman"/>
        </w:rPr>
        <w:t>2 events</w:t>
      </w:r>
      <w:r w:rsidR="00A64A12" w:rsidRPr="003C349D">
        <w:rPr>
          <w:rFonts w:ascii="Times New Roman" w:hAnsi="Times New Roman"/>
        </w:rPr>
        <w:t>)</w:t>
      </w:r>
      <w:r w:rsidRPr="003C349D">
        <w:rPr>
          <w:rFonts w:ascii="Times New Roman" w:hAnsi="Times New Roman"/>
        </w:rPr>
        <w:t>, affecting a total of 334 days</w:t>
      </w:r>
      <w:r w:rsidR="00A64A12" w:rsidRPr="003C349D">
        <w:rPr>
          <w:rFonts w:ascii="Times New Roman" w:hAnsi="Times New Roman"/>
        </w:rPr>
        <w:t xml:space="preserve">.  </w:t>
      </w:r>
      <w:r w:rsidRPr="003C349D">
        <w:rPr>
          <w:rFonts w:ascii="Times New Roman" w:hAnsi="Times New Roman"/>
        </w:rPr>
        <w:t xml:space="preserve">Queen Maud Land is the most active East Antarctic sector in terms of both days affected and total number of CMMT events. </w:t>
      </w:r>
      <w:r w:rsidR="0077581B" w:rsidRPr="003C349D">
        <w:rPr>
          <w:rFonts w:ascii="Times New Roman" w:hAnsi="Times New Roman"/>
        </w:rPr>
        <w:t xml:space="preserve"> October and November are the most active months, seeing over a quarter of all Queen Maud Land events combined and nearly 30% of days affected. </w:t>
      </w:r>
      <w:r w:rsidR="006C14FD" w:rsidRPr="003C349D">
        <w:rPr>
          <w:rFonts w:ascii="Times New Roman" w:hAnsi="Times New Roman"/>
        </w:rPr>
        <w:t>SON</w:t>
      </w:r>
      <w:r w:rsidR="00CF375B" w:rsidRPr="003C349D">
        <w:rPr>
          <w:rFonts w:ascii="Times New Roman" w:hAnsi="Times New Roman"/>
        </w:rPr>
        <w:t xml:space="preserve"> </w:t>
      </w:r>
      <w:r w:rsidR="0077581B" w:rsidRPr="003C349D">
        <w:rPr>
          <w:rFonts w:ascii="Times New Roman" w:hAnsi="Times New Roman"/>
        </w:rPr>
        <w:t>is thus the most active season</w:t>
      </w:r>
      <w:r w:rsidR="00CF375B" w:rsidRPr="003C349D">
        <w:rPr>
          <w:rFonts w:ascii="Times New Roman" w:hAnsi="Times New Roman"/>
        </w:rPr>
        <w:t xml:space="preserve">; </w:t>
      </w:r>
      <w:r w:rsidR="006C14FD" w:rsidRPr="003C349D">
        <w:rPr>
          <w:rFonts w:ascii="Times New Roman" w:hAnsi="Times New Roman"/>
        </w:rPr>
        <w:t>JJA</w:t>
      </w:r>
      <w:r w:rsidR="0056629B" w:rsidRPr="003C349D">
        <w:rPr>
          <w:rFonts w:ascii="Times New Roman" w:hAnsi="Times New Roman"/>
        </w:rPr>
        <w:t xml:space="preserve"> </w:t>
      </w:r>
      <w:r w:rsidR="00CF375B" w:rsidRPr="003C349D">
        <w:rPr>
          <w:rFonts w:ascii="Times New Roman" w:hAnsi="Times New Roman"/>
        </w:rPr>
        <w:t>is the least</w:t>
      </w:r>
      <w:r w:rsidR="0077581B" w:rsidRPr="003C349D">
        <w:rPr>
          <w:rFonts w:ascii="Times New Roman" w:hAnsi="Times New Roman"/>
        </w:rPr>
        <w:t xml:space="preserve"> active</w:t>
      </w:r>
      <w:r w:rsidR="00690C6D" w:rsidRPr="003C349D">
        <w:rPr>
          <w:rFonts w:ascii="Times New Roman" w:hAnsi="Times New Roman"/>
        </w:rPr>
        <w:t xml:space="preserve"> season</w:t>
      </w:r>
      <w:r w:rsidR="00CF375B" w:rsidRPr="003C349D">
        <w:rPr>
          <w:rFonts w:ascii="Times New Roman" w:hAnsi="Times New Roman"/>
        </w:rPr>
        <w:t>.</w:t>
      </w:r>
      <w:r w:rsidR="0056629B" w:rsidRPr="003C349D">
        <w:rPr>
          <w:rFonts w:ascii="Times New Roman" w:hAnsi="Times New Roman"/>
        </w:rPr>
        <w:t xml:space="preserve">  </w:t>
      </w:r>
      <w:r w:rsidR="00A64A12" w:rsidRPr="003C349D">
        <w:rPr>
          <w:rFonts w:ascii="Times New Roman" w:hAnsi="Times New Roman"/>
        </w:rPr>
        <w:t>The majority</w:t>
      </w:r>
      <w:r w:rsidR="0056629B" w:rsidRPr="003C349D">
        <w:rPr>
          <w:rFonts w:ascii="Times New Roman" w:hAnsi="Times New Roman"/>
        </w:rPr>
        <w:t xml:space="preserve"> of events span two days.  </w:t>
      </w:r>
    </w:p>
    <w:p w:rsidR="00F02735" w:rsidRPr="003C349D" w:rsidRDefault="0098160A" w:rsidP="00EC62FF">
      <w:pPr>
        <w:spacing w:line="480" w:lineRule="auto"/>
        <w:rPr>
          <w:rFonts w:ascii="Times New Roman" w:hAnsi="Times New Roman"/>
        </w:rPr>
      </w:pPr>
      <w:r w:rsidRPr="003C349D">
        <w:rPr>
          <w:rFonts w:ascii="Times New Roman" w:hAnsi="Times New Roman"/>
        </w:rPr>
        <w:tab/>
      </w:r>
    </w:p>
    <w:p w:rsidR="000C2F6D" w:rsidRPr="003C349D" w:rsidRDefault="0098160A" w:rsidP="00F02735">
      <w:pPr>
        <w:spacing w:line="480" w:lineRule="auto"/>
        <w:ind w:firstLine="720"/>
        <w:rPr>
          <w:rFonts w:ascii="Times New Roman" w:hAnsi="Times New Roman"/>
        </w:rPr>
      </w:pPr>
      <w:r w:rsidRPr="003C349D">
        <w:rPr>
          <w:rFonts w:ascii="Times New Roman" w:hAnsi="Times New Roman"/>
          <w:u w:val="single"/>
        </w:rPr>
        <w:t>Enderby Land</w:t>
      </w:r>
      <w:r w:rsidR="00D83B94" w:rsidRPr="003C349D">
        <w:rPr>
          <w:rFonts w:ascii="Times New Roman" w:hAnsi="Times New Roman"/>
          <w:u w:val="single"/>
        </w:rPr>
        <w:t xml:space="preserve"> (East Antarctica)</w:t>
      </w:r>
      <w:r w:rsidRPr="003C349D">
        <w:rPr>
          <w:rFonts w:ascii="Times New Roman" w:hAnsi="Times New Roman"/>
        </w:rPr>
        <w:t xml:space="preserve">, </w:t>
      </w:r>
      <w:r w:rsidR="003067BC">
        <w:rPr>
          <w:rFonts w:ascii="Times New Roman" w:hAnsi="Times New Roman"/>
        </w:rPr>
        <w:t>30</w:t>
      </w:r>
      <w:r w:rsidRPr="003C349D">
        <w:rPr>
          <w:rFonts w:ascii="Times New Roman" w:hAnsi="Times New Roman"/>
        </w:rPr>
        <w:t>°E-</w:t>
      </w:r>
      <w:r w:rsidR="003067BC">
        <w:rPr>
          <w:rFonts w:ascii="Times New Roman" w:hAnsi="Times New Roman"/>
        </w:rPr>
        <w:t>75</w:t>
      </w:r>
      <w:r w:rsidRPr="003C349D">
        <w:rPr>
          <w:rFonts w:ascii="Times New Roman" w:hAnsi="Times New Roman"/>
        </w:rPr>
        <w:t xml:space="preserve">°E, was impacted by 62 CMMT events, affecting 164 days during the </w:t>
      </w:r>
      <w:r w:rsidR="00D63BE8" w:rsidRPr="003C349D">
        <w:rPr>
          <w:rFonts w:ascii="Times New Roman" w:hAnsi="Times New Roman"/>
        </w:rPr>
        <w:t>twenty</w:t>
      </w:r>
      <w:r w:rsidRPr="003C349D">
        <w:rPr>
          <w:rFonts w:ascii="Times New Roman" w:hAnsi="Times New Roman"/>
        </w:rPr>
        <w:t>-year period</w:t>
      </w:r>
      <w:r w:rsidR="00105BA3">
        <w:rPr>
          <w:rFonts w:ascii="Times New Roman" w:hAnsi="Times New Roman"/>
        </w:rPr>
        <w:t xml:space="preserve"> </w:t>
      </w:r>
      <w:r w:rsidR="00105BA3" w:rsidRPr="003C349D">
        <w:rPr>
          <w:rFonts w:ascii="Times New Roman" w:hAnsi="Times New Roman"/>
        </w:rPr>
        <w:t>(Figure 6, red)</w:t>
      </w:r>
      <w:r w:rsidR="00DF6945" w:rsidRPr="003C349D">
        <w:rPr>
          <w:rFonts w:ascii="Times New Roman" w:hAnsi="Times New Roman"/>
        </w:rPr>
        <w:t xml:space="preserve">.  It was ranked </w:t>
      </w:r>
      <w:r w:rsidR="001766AB" w:rsidRPr="003C349D">
        <w:rPr>
          <w:rFonts w:ascii="Times New Roman" w:hAnsi="Times New Roman"/>
        </w:rPr>
        <w:t>5</w:t>
      </w:r>
      <w:r w:rsidR="001766AB" w:rsidRPr="003C349D">
        <w:rPr>
          <w:rFonts w:ascii="Times New Roman" w:hAnsi="Times New Roman"/>
          <w:vertAlign w:val="superscript"/>
        </w:rPr>
        <w:t>th</w:t>
      </w:r>
      <w:r w:rsidR="001766AB" w:rsidRPr="003C349D">
        <w:rPr>
          <w:rFonts w:ascii="Times New Roman" w:hAnsi="Times New Roman"/>
        </w:rPr>
        <w:t xml:space="preserve"> (by coastal length) </w:t>
      </w:r>
      <w:r w:rsidR="00DF6945" w:rsidRPr="003C349D">
        <w:rPr>
          <w:rFonts w:ascii="Times New Roman" w:hAnsi="Times New Roman"/>
        </w:rPr>
        <w:t xml:space="preserve">in terms of CMMT activity, </w:t>
      </w:r>
      <w:r w:rsidR="001766AB" w:rsidRPr="003C349D">
        <w:rPr>
          <w:rFonts w:ascii="Times New Roman" w:hAnsi="Times New Roman"/>
        </w:rPr>
        <w:t xml:space="preserve">seeing </w:t>
      </w:r>
      <w:r w:rsidR="005F1628" w:rsidRPr="003C349D">
        <w:rPr>
          <w:rFonts w:ascii="Times New Roman" w:hAnsi="Times New Roman"/>
        </w:rPr>
        <w:t>less than half of the events and days affected in Queen Maud Land</w:t>
      </w:r>
      <w:r w:rsidR="00DF6945" w:rsidRPr="003C349D">
        <w:rPr>
          <w:rFonts w:ascii="Times New Roman" w:hAnsi="Times New Roman"/>
        </w:rPr>
        <w:t xml:space="preserve">.  </w:t>
      </w:r>
      <w:r w:rsidRPr="003C349D">
        <w:rPr>
          <w:rFonts w:ascii="Times New Roman" w:hAnsi="Times New Roman"/>
        </w:rPr>
        <w:t>Janu</w:t>
      </w:r>
      <w:r w:rsidR="005F1628" w:rsidRPr="003C349D">
        <w:rPr>
          <w:rFonts w:ascii="Times New Roman" w:hAnsi="Times New Roman"/>
        </w:rPr>
        <w:t xml:space="preserve">ary was the most </w:t>
      </w:r>
      <w:r w:rsidR="00DF6945" w:rsidRPr="003C349D">
        <w:rPr>
          <w:rFonts w:ascii="Times New Roman" w:hAnsi="Times New Roman"/>
        </w:rPr>
        <w:t>active</w:t>
      </w:r>
      <w:r w:rsidR="005F1628" w:rsidRPr="003C349D">
        <w:rPr>
          <w:rFonts w:ascii="Times New Roman" w:hAnsi="Times New Roman"/>
        </w:rPr>
        <w:t xml:space="preserve"> month, making </w:t>
      </w:r>
      <w:r w:rsidR="006C14FD" w:rsidRPr="003C349D">
        <w:rPr>
          <w:rFonts w:ascii="Times New Roman" w:hAnsi="Times New Roman"/>
        </w:rPr>
        <w:t>DJF</w:t>
      </w:r>
      <w:r w:rsidR="005F1628" w:rsidRPr="003C349D">
        <w:rPr>
          <w:rFonts w:ascii="Times New Roman" w:hAnsi="Times New Roman"/>
        </w:rPr>
        <w:t xml:space="preserve"> </w:t>
      </w:r>
      <w:r w:rsidRPr="003C349D">
        <w:rPr>
          <w:rFonts w:ascii="Times New Roman" w:hAnsi="Times New Roman"/>
        </w:rPr>
        <w:t>the most active season (41.9%</w:t>
      </w:r>
      <w:r w:rsidR="00D61B91" w:rsidRPr="003C349D">
        <w:rPr>
          <w:rFonts w:ascii="Times New Roman" w:hAnsi="Times New Roman"/>
        </w:rPr>
        <w:t xml:space="preserve"> of events</w:t>
      </w:r>
      <w:r w:rsidRPr="003C349D">
        <w:rPr>
          <w:rFonts w:ascii="Times New Roman" w:hAnsi="Times New Roman"/>
        </w:rPr>
        <w:t>)</w:t>
      </w:r>
      <w:r w:rsidR="00D61B91" w:rsidRPr="003C349D">
        <w:rPr>
          <w:rFonts w:ascii="Times New Roman" w:hAnsi="Times New Roman"/>
        </w:rPr>
        <w:t xml:space="preserve">, while </w:t>
      </w:r>
      <w:r w:rsidR="006C14FD" w:rsidRPr="003C349D">
        <w:rPr>
          <w:rFonts w:ascii="Times New Roman" w:hAnsi="Times New Roman"/>
        </w:rPr>
        <w:t>SON</w:t>
      </w:r>
      <w:r w:rsidR="00D61B91" w:rsidRPr="003C349D">
        <w:rPr>
          <w:rFonts w:ascii="Times New Roman" w:hAnsi="Times New Roman"/>
        </w:rPr>
        <w:t xml:space="preserve"> and </w:t>
      </w:r>
      <w:r w:rsidR="006C14FD" w:rsidRPr="003C349D">
        <w:rPr>
          <w:rFonts w:ascii="Times New Roman" w:hAnsi="Times New Roman"/>
        </w:rPr>
        <w:t>JJA</w:t>
      </w:r>
      <w:r w:rsidRPr="003C349D">
        <w:rPr>
          <w:rFonts w:ascii="Times New Roman" w:hAnsi="Times New Roman"/>
        </w:rPr>
        <w:t xml:space="preserve"> </w:t>
      </w:r>
      <w:r w:rsidR="00D61B91" w:rsidRPr="003C349D">
        <w:rPr>
          <w:rFonts w:ascii="Times New Roman" w:hAnsi="Times New Roman"/>
        </w:rPr>
        <w:t xml:space="preserve">are the least active </w:t>
      </w:r>
      <w:r w:rsidR="00DF6945" w:rsidRPr="003C349D">
        <w:rPr>
          <w:rFonts w:ascii="Times New Roman" w:hAnsi="Times New Roman"/>
        </w:rPr>
        <w:t xml:space="preserve">seasons </w:t>
      </w:r>
      <w:r w:rsidR="00D61B91" w:rsidRPr="003C349D">
        <w:rPr>
          <w:rFonts w:ascii="Times New Roman" w:hAnsi="Times New Roman"/>
        </w:rPr>
        <w:t xml:space="preserve">(16.1% of events, each).  Interestingly, the month of May saw no CMMT events over the entire </w:t>
      </w:r>
      <w:r w:rsidR="00D63BE8" w:rsidRPr="003C349D">
        <w:rPr>
          <w:rFonts w:ascii="Times New Roman" w:hAnsi="Times New Roman"/>
        </w:rPr>
        <w:t>two decades</w:t>
      </w:r>
      <w:r w:rsidR="00D61B91" w:rsidRPr="003C349D">
        <w:rPr>
          <w:rFonts w:ascii="Times New Roman" w:hAnsi="Times New Roman"/>
        </w:rPr>
        <w:t xml:space="preserve">.  </w:t>
      </w:r>
      <w:r w:rsidR="005F1628" w:rsidRPr="003C349D">
        <w:rPr>
          <w:rFonts w:ascii="Times New Roman" w:hAnsi="Times New Roman"/>
        </w:rPr>
        <w:t>Over half of the events were two-day events.</w:t>
      </w:r>
      <w:r w:rsidR="00D61B91" w:rsidRPr="003C349D">
        <w:rPr>
          <w:rFonts w:ascii="Times New Roman" w:hAnsi="Times New Roman"/>
        </w:rPr>
        <w:t xml:space="preserve">  </w:t>
      </w:r>
    </w:p>
    <w:p w:rsidR="00E61808" w:rsidRPr="003C349D" w:rsidRDefault="00E61808" w:rsidP="00EC62FF">
      <w:pPr>
        <w:spacing w:line="480" w:lineRule="auto"/>
        <w:rPr>
          <w:rFonts w:ascii="Times New Roman" w:hAnsi="Times New Roman"/>
        </w:rPr>
      </w:pPr>
    </w:p>
    <w:p w:rsidR="000C2F6D" w:rsidRPr="003C349D" w:rsidRDefault="0077219B" w:rsidP="00EC62FF">
      <w:pPr>
        <w:spacing w:line="480" w:lineRule="auto"/>
        <w:rPr>
          <w:rFonts w:ascii="Times New Roman" w:hAnsi="Times New Roman"/>
        </w:rPr>
      </w:pPr>
      <w:r w:rsidRPr="003C349D">
        <w:rPr>
          <w:rFonts w:ascii="Times New Roman" w:hAnsi="Times New Roman"/>
        </w:rPr>
        <w:tab/>
      </w:r>
      <w:r w:rsidRPr="003C349D">
        <w:rPr>
          <w:rFonts w:ascii="Times New Roman" w:hAnsi="Times New Roman"/>
          <w:u w:val="single"/>
        </w:rPr>
        <w:t>Queen Mary Coast</w:t>
      </w:r>
      <w:r w:rsidR="00D83B94" w:rsidRPr="003C349D">
        <w:rPr>
          <w:rFonts w:ascii="Times New Roman" w:hAnsi="Times New Roman"/>
          <w:u w:val="single"/>
        </w:rPr>
        <w:t xml:space="preserve"> (East Antarctica)</w:t>
      </w:r>
      <w:r w:rsidRPr="003C349D">
        <w:rPr>
          <w:rFonts w:ascii="Times New Roman" w:hAnsi="Times New Roman"/>
        </w:rPr>
        <w:t xml:space="preserve">, </w:t>
      </w:r>
      <w:r w:rsidR="003067BC">
        <w:rPr>
          <w:rFonts w:ascii="Times New Roman" w:hAnsi="Times New Roman"/>
        </w:rPr>
        <w:t>80</w:t>
      </w:r>
      <w:r w:rsidRPr="003C349D">
        <w:rPr>
          <w:rFonts w:ascii="Times New Roman" w:hAnsi="Times New Roman"/>
        </w:rPr>
        <w:t>°E-</w:t>
      </w:r>
      <w:r w:rsidR="003067BC">
        <w:rPr>
          <w:rFonts w:ascii="Times New Roman" w:hAnsi="Times New Roman"/>
        </w:rPr>
        <w:t>120</w:t>
      </w:r>
      <w:r w:rsidRPr="003C349D">
        <w:rPr>
          <w:rFonts w:ascii="Times New Roman" w:hAnsi="Times New Roman"/>
        </w:rPr>
        <w:t>°E, is the least active sector of the Antarctic continent, both in terms of days affected and the number of CMMT events</w:t>
      </w:r>
      <w:r w:rsidR="00105BA3">
        <w:rPr>
          <w:rFonts w:ascii="Times New Roman" w:hAnsi="Times New Roman"/>
        </w:rPr>
        <w:t xml:space="preserve"> </w:t>
      </w:r>
      <w:r w:rsidR="00105BA3" w:rsidRPr="003C349D">
        <w:rPr>
          <w:rFonts w:ascii="Times New Roman" w:hAnsi="Times New Roman"/>
        </w:rPr>
        <w:t>(Figure 6, green)</w:t>
      </w:r>
      <w:r w:rsidRPr="003C349D">
        <w:rPr>
          <w:rFonts w:ascii="Times New Roman" w:hAnsi="Times New Roman"/>
        </w:rPr>
        <w:t xml:space="preserve">.  </w:t>
      </w:r>
      <w:r w:rsidR="00D63BE8" w:rsidRPr="003C349D">
        <w:rPr>
          <w:rFonts w:ascii="Times New Roman" w:hAnsi="Times New Roman"/>
        </w:rPr>
        <w:t xml:space="preserve">Just </w:t>
      </w:r>
      <w:r w:rsidRPr="003C349D">
        <w:rPr>
          <w:rFonts w:ascii="Times New Roman" w:hAnsi="Times New Roman"/>
        </w:rPr>
        <w:t xml:space="preserve">35 events, </w:t>
      </w:r>
      <w:r w:rsidR="00D63BE8" w:rsidRPr="003C349D">
        <w:rPr>
          <w:rFonts w:ascii="Times New Roman" w:hAnsi="Times New Roman"/>
        </w:rPr>
        <w:t xml:space="preserve">or </w:t>
      </w:r>
      <w:r w:rsidRPr="003C349D">
        <w:rPr>
          <w:rFonts w:ascii="Times New Roman" w:hAnsi="Times New Roman"/>
        </w:rPr>
        <w:t xml:space="preserve">3.8% of all CMMT events affecting the continent over the </w:t>
      </w:r>
      <w:r w:rsidR="00D63BE8" w:rsidRPr="003C349D">
        <w:rPr>
          <w:rFonts w:ascii="Times New Roman" w:hAnsi="Times New Roman"/>
        </w:rPr>
        <w:t xml:space="preserve">climatology </w:t>
      </w:r>
      <w:r w:rsidRPr="003C349D">
        <w:rPr>
          <w:rFonts w:ascii="Times New Roman" w:hAnsi="Times New Roman"/>
        </w:rPr>
        <w:t xml:space="preserve">period, affected just under </w:t>
      </w:r>
      <w:r w:rsidR="00874E56" w:rsidRPr="003C349D">
        <w:rPr>
          <w:rFonts w:ascii="Times New Roman" w:hAnsi="Times New Roman"/>
        </w:rPr>
        <w:t>three</w:t>
      </w:r>
      <w:r w:rsidR="00AA05E0" w:rsidRPr="003C349D">
        <w:rPr>
          <w:rFonts w:ascii="Times New Roman" w:hAnsi="Times New Roman"/>
        </w:rPr>
        <w:t xml:space="preserve"> months worth of days</w:t>
      </w:r>
      <w:r w:rsidRPr="003C349D">
        <w:rPr>
          <w:rFonts w:ascii="Times New Roman" w:hAnsi="Times New Roman"/>
        </w:rPr>
        <w:t xml:space="preserve">. </w:t>
      </w:r>
      <w:r w:rsidR="002C6813" w:rsidRPr="003C349D">
        <w:rPr>
          <w:rFonts w:ascii="Times New Roman" w:hAnsi="Times New Roman"/>
        </w:rPr>
        <w:t xml:space="preserve"> T</w:t>
      </w:r>
      <w:r w:rsidR="00AA05E0" w:rsidRPr="003C349D">
        <w:rPr>
          <w:rFonts w:ascii="Times New Roman" w:hAnsi="Times New Roman"/>
        </w:rPr>
        <w:t>wo-day</w:t>
      </w:r>
      <w:r w:rsidRPr="003C349D">
        <w:rPr>
          <w:rFonts w:ascii="Times New Roman" w:hAnsi="Times New Roman"/>
        </w:rPr>
        <w:t xml:space="preserve"> events occurr</w:t>
      </w:r>
      <w:r w:rsidR="002C6813" w:rsidRPr="003C349D">
        <w:rPr>
          <w:rFonts w:ascii="Times New Roman" w:hAnsi="Times New Roman"/>
        </w:rPr>
        <w:t xml:space="preserve">ed over two-thirds of the time, </w:t>
      </w:r>
      <w:r w:rsidR="00AA05E0" w:rsidRPr="003C349D">
        <w:rPr>
          <w:rFonts w:ascii="Times New Roman" w:hAnsi="Times New Roman"/>
        </w:rPr>
        <w:t>the</w:t>
      </w:r>
      <w:r w:rsidR="00807F16" w:rsidRPr="003C349D">
        <w:rPr>
          <w:rFonts w:ascii="Times New Roman" w:hAnsi="Times New Roman"/>
        </w:rPr>
        <w:t xml:space="preserve"> highest percentage of two-day events out </w:t>
      </w:r>
      <w:r w:rsidR="00807F16" w:rsidRPr="003C349D">
        <w:rPr>
          <w:rFonts w:ascii="Times New Roman" w:hAnsi="Times New Roman"/>
        </w:rPr>
        <w:lastRenderedPageBreak/>
        <w:t xml:space="preserve">of all sectors.  </w:t>
      </w:r>
      <w:r w:rsidR="00AC04CA" w:rsidRPr="003C349D">
        <w:rPr>
          <w:rFonts w:ascii="Times New Roman" w:hAnsi="Times New Roman"/>
        </w:rPr>
        <w:t xml:space="preserve">June and July were the most active months, each experiencing four events affecting 11 days over the climatology period.  May is the least active month, with </w:t>
      </w:r>
      <w:r w:rsidR="00D63BE8" w:rsidRPr="003C349D">
        <w:rPr>
          <w:rFonts w:ascii="Times New Roman" w:hAnsi="Times New Roman"/>
        </w:rPr>
        <w:t>three</w:t>
      </w:r>
      <w:r w:rsidR="00AC04CA" w:rsidRPr="003C349D">
        <w:rPr>
          <w:rFonts w:ascii="Times New Roman" w:hAnsi="Times New Roman"/>
        </w:rPr>
        <w:t xml:space="preserve"> days affected as the result of </w:t>
      </w:r>
      <w:r w:rsidR="00D63BE8" w:rsidRPr="003C349D">
        <w:rPr>
          <w:rFonts w:ascii="Times New Roman" w:hAnsi="Times New Roman"/>
        </w:rPr>
        <w:t xml:space="preserve">a single </w:t>
      </w:r>
      <w:r w:rsidR="00AC04CA" w:rsidRPr="003C349D">
        <w:rPr>
          <w:rFonts w:ascii="Times New Roman" w:hAnsi="Times New Roman"/>
        </w:rPr>
        <w:t xml:space="preserve">CMMT event.  </w:t>
      </w:r>
      <w:r w:rsidR="00AA05E0" w:rsidRPr="003C349D">
        <w:rPr>
          <w:rFonts w:ascii="Times New Roman" w:hAnsi="Times New Roman"/>
        </w:rPr>
        <w:t>There is little seasonal variability (</w:t>
      </w:r>
      <w:r w:rsidR="006C14FD" w:rsidRPr="003C349D">
        <w:rPr>
          <w:rFonts w:ascii="Times New Roman" w:hAnsi="Times New Roman"/>
        </w:rPr>
        <w:t>JJA</w:t>
      </w:r>
      <w:r w:rsidR="00AA05E0" w:rsidRPr="003C349D">
        <w:rPr>
          <w:rFonts w:ascii="Times New Roman" w:hAnsi="Times New Roman"/>
        </w:rPr>
        <w:t>: 28.6%</w:t>
      </w:r>
      <w:r w:rsidR="00423B84" w:rsidRPr="003C349D">
        <w:rPr>
          <w:rFonts w:ascii="Times New Roman" w:hAnsi="Times New Roman"/>
        </w:rPr>
        <w:t xml:space="preserve"> of events</w:t>
      </w:r>
      <w:r w:rsidR="00AA05E0" w:rsidRPr="003C349D">
        <w:rPr>
          <w:rFonts w:ascii="Times New Roman" w:hAnsi="Times New Roman"/>
        </w:rPr>
        <w:t xml:space="preserve">; </w:t>
      </w:r>
      <w:r w:rsidR="006C14FD" w:rsidRPr="003C349D">
        <w:rPr>
          <w:rFonts w:ascii="Times New Roman" w:hAnsi="Times New Roman"/>
        </w:rPr>
        <w:t>MAM</w:t>
      </w:r>
      <w:r w:rsidR="00423B84" w:rsidRPr="003C349D">
        <w:rPr>
          <w:rFonts w:ascii="Times New Roman" w:hAnsi="Times New Roman"/>
        </w:rPr>
        <w:t>:</w:t>
      </w:r>
      <w:r w:rsidR="00AA05E0" w:rsidRPr="003C349D">
        <w:rPr>
          <w:rFonts w:ascii="Times New Roman" w:hAnsi="Times New Roman"/>
        </w:rPr>
        <w:t xml:space="preserve"> 20% of events).</w:t>
      </w:r>
      <w:r w:rsidR="00A225F8" w:rsidRPr="003C349D">
        <w:rPr>
          <w:rFonts w:ascii="Times New Roman" w:hAnsi="Times New Roman"/>
        </w:rPr>
        <w:t xml:space="preserve"> </w:t>
      </w:r>
    </w:p>
    <w:p w:rsidR="00C51DFB" w:rsidRPr="003C349D" w:rsidRDefault="00C51DFB" w:rsidP="00EC62FF">
      <w:pPr>
        <w:spacing w:line="480" w:lineRule="auto"/>
        <w:rPr>
          <w:rFonts w:ascii="Times New Roman" w:hAnsi="Times New Roman"/>
        </w:rPr>
      </w:pPr>
    </w:p>
    <w:p w:rsidR="000C2F6D" w:rsidRPr="003C349D" w:rsidRDefault="00C51DFB" w:rsidP="00EC62FF">
      <w:pPr>
        <w:spacing w:line="480" w:lineRule="auto"/>
        <w:rPr>
          <w:rFonts w:ascii="Times New Roman" w:hAnsi="Times New Roman"/>
        </w:rPr>
      </w:pPr>
      <w:r w:rsidRPr="003C349D">
        <w:rPr>
          <w:rFonts w:ascii="Times New Roman" w:hAnsi="Times New Roman"/>
        </w:rPr>
        <w:tab/>
      </w:r>
      <w:r w:rsidRPr="003C349D">
        <w:rPr>
          <w:rFonts w:ascii="Times New Roman" w:hAnsi="Times New Roman"/>
          <w:u w:val="single"/>
        </w:rPr>
        <w:t>Wilkes Land</w:t>
      </w:r>
      <w:r w:rsidR="00D83B94" w:rsidRPr="003C349D">
        <w:rPr>
          <w:rFonts w:ascii="Times New Roman" w:hAnsi="Times New Roman"/>
          <w:u w:val="single"/>
        </w:rPr>
        <w:t xml:space="preserve"> (East Antarctica)</w:t>
      </w:r>
      <w:r w:rsidRPr="003C349D">
        <w:rPr>
          <w:rFonts w:ascii="Times New Roman" w:hAnsi="Times New Roman"/>
        </w:rPr>
        <w:t xml:space="preserve">, </w:t>
      </w:r>
      <w:r w:rsidR="007362DF" w:rsidRPr="003C349D">
        <w:rPr>
          <w:rFonts w:ascii="Times New Roman" w:hAnsi="Times New Roman"/>
        </w:rPr>
        <w:t xml:space="preserve">defined as the sector between </w:t>
      </w:r>
      <w:r w:rsidRPr="003C349D">
        <w:rPr>
          <w:rFonts w:ascii="Times New Roman" w:hAnsi="Times New Roman"/>
        </w:rPr>
        <w:t>1</w:t>
      </w:r>
      <w:r w:rsidR="003067BC">
        <w:rPr>
          <w:rFonts w:ascii="Times New Roman" w:hAnsi="Times New Roman"/>
        </w:rPr>
        <w:t>2</w:t>
      </w:r>
      <w:r w:rsidRPr="003C349D">
        <w:rPr>
          <w:rFonts w:ascii="Times New Roman" w:hAnsi="Times New Roman"/>
        </w:rPr>
        <w:t>0°E-1</w:t>
      </w:r>
      <w:r w:rsidR="003067BC">
        <w:rPr>
          <w:rFonts w:ascii="Times New Roman" w:hAnsi="Times New Roman"/>
        </w:rPr>
        <w:t>5</w:t>
      </w:r>
      <w:r w:rsidRPr="003C349D">
        <w:rPr>
          <w:rFonts w:ascii="Times New Roman" w:hAnsi="Times New Roman"/>
        </w:rPr>
        <w:t xml:space="preserve">0°E, </w:t>
      </w:r>
      <w:r w:rsidR="007362DF" w:rsidRPr="003C349D">
        <w:rPr>
          <w:rFonts w:ascii="Times New Roman" w:hAnsi="Times New Roman"/>
        </w:rPr>
        <w:t xml:space="preserve">was impacted by 50 CMMT events affecting 131 days during the </w:t>
      </w:r>
      <w:r w:rsidR="00874E56" w:rsidRPr="003C349D">
        <w:rPr>
          <w:rFonts w:ascii="Times New Roman" w:hAnsi="Times New Roman"/>
        </w:rPr>
        <w:t>twenty</w:t>
      </w:r>
      <w:r w:rsidR="007362DF" w:rsidRPr="003C349D">
        <w:rPr>
          <w:rFonts w:ascii="Times New Roman" w:hAnsi="Times New Roman"/>
        </w:rPr>
        <w:t>-year climatology</w:t>
      </w:r>
      <w:r w:rsidR="00874E56" w:rsidRPr="003C349D">
        <w:rPr>
          <w:rFonts w:ascii="Times New Roman" w:hAnsi="Times New Roman"/>
        </w:rPr>
        <w:t xml:space="preserve"> period</w:t>
      </w:r>
      <w:r w:rsidR="00105BA3">
        <w:rPr>
          <w:rFonts w:ascii="Times New Roman" w:hAnsi="Times New Roman"/>
        </w:rPr>
        <w:t xml:space="preserve"> </w:t>
      </w:r>
      <w:r w:rsidR="00105BA3" w:rsidRPr="003C349D">
        <w:rPr>
          <w:rFonts w:ascii="Times New Roman" w:hAnsi="Times New Roman"/>
        </w:rPr>
        <w:t>(Figure 6, purple)</w:t>
      </w:r>
      <w:r w:rsidR="007362DF" w:rsidRPr="003C349D">
        <w:rPr>
          <w:rFonts w:ascii="Times New Roman" w:hAnsi="Times New Roman"/>
        </w:rPr>
        <w:t xml:space="preserve">.  Two-day events were </w:t>
      </w:r>
      <w:r w:rsidR="0060197A" w:rsidRPr="003C349D">
        <w:rPr>
          <w:rFonts w:ascii="Times New Roman" w:hAnsi="Times New Roman"/>
        </w:rPr>
        <w:t xml:space="preserve">the most common </w:t>
      </w:r>
      <w:r w:rsidR="00874E56" w:rsidRPr="003C349D">
        <w:rPr>
          <w:rFonts w:ascii="Times New Roman" w:hAnsi="Times New Roman"/>
        </w:rPr>
        <w:t xml:space="preserve">duration length </w:t>
      </w:r>
      <w:r w:rsidR="0060197A" w:rsidRPr="003C349D">
        <w:rPr>
          <w:rFonts w:ascii="Times New Roman" w:hAnsi="Times New Roman"/>
        </w:rPr>
        <w:t>of</w:t>
      </w:r>
      <w:r w:rsidR="007362DF" w:rsidRPr="003C349D">
        <w:rPr>
          <w:rFonts w:ascii="Times New Roman" w:hAnsi="Times New Roman"/>
        </w:rPr>
        <w:t xml:space="preserve"> Wilkes Land events.  </w:t>
      </w:r>
      <w:r w:rsidR="00464396" w:rsidRPr="003C349D">
        <w:rPr>
          <w:rFonts w:ascii="Times New Roman" w:hAnsi="Times New Roman"/>
        </w:rPr>
        <w:t>In terms of days affected, December is the most active month</w:t>
      </w:r>
      <w:r w:rsidR="0060197A" w:rsidRPr="003C349D">
        <w:rPr>
          <w:rFonts w:ascii="Times New Roman" w:hAnsi="Times New Roman"/>
        </w:rPr>
        <w:t xml:space="preserve"> (16.8% of days affected)</w:t>
      </w:r>
      <w:r w:rsidR="00464396" w:rsidRPr="003C349D">
        <w:rPr>
          <w:rFonts w:ascii="Times New Roman" w:hAnsi="Times New Roman"/>
        </w:rPr>
        <w:t>.  In terms of number of events, however, June is the most active</w:t>
      </w:r>
      <w:r w:rsidR="0060197A" w:rsidRPr="003C349D">
        <w:rPr>
          <w:rFonts w:ascii="Times New Roman" w:hAnsi="Times New Roman"/>
        </w:rPr>
        <w:t xml:space="preserve">.  </w:t>
      </w:r>
      <w:r w:rsidR="006C14FD" w:rsidRPr="003C349D">
        <w:rPr>
          <w:rFonts w:ascii="Times New Roman" w:hAnsi="Times New Roman"/>
        </w:rPr>
        <w:t>JJA</w:t>
      </w:r>
      <w:r w:rsidR="0060197A" w:rsidRPr="003C349D">
        <w:rPr>
          <w:rFonts w:ascii="Times New Roman" w:hAnsi="Times New Roman"/>
        </w:rPr>
        <w:t xml:space="preserve"> </w:t>
      </w:r>
      <w:r w:rsidR="00464396" w:rsidRPr="003C349D">
        <w:rPr>
          <w:rFonts w:ascii="Times New Roman" w:hAnsi="Times New Roman"/>
        </w:rPr>
        <w:t xml:space="preserve">is the most active season, with </w:t>
      </w:r>
      <w:r w:rsidR="0060197A" w:rsidRPr="003C349D">
        <w:rPr>
          <w:rFonts w:ascii="Times New Roman" w:hAnsi="Times New Roman"/>
        </w:rPr>
        <w:t>over one-third</w:t>
      </w:r>
      <w:r w:rsidR="00464396" w:rsidRPr="003C349D">
        <w:rPr>
          <w:rFonts w:ascii="Times New Roman" w:hAnsi="Times New Roman"/>
        </w:rPr>
        <w:t xml:space="preserve"> of all Wilkes Land events occurring during that season. </w:t>
      </w:r>
      <w:r w:rsidR="00364848" w:rsidRPr="003C349D">
        <w:rPr>
          <w:rFonts w:ascii="Times New Roman" w:hAnsi="Times New Roman"/>
        </w:rPr>
        <w:t>SON</w:t>
      </w:r>
      <w:r w:rsidR="00464396" w:rsidRPr="003C349D">
        <w:rPr>
          <w:rFonts w:ascii="Times New Roman" w:hAnsi="Times New Roman"/>
        </w:rPr>
        <w:t xml:space="preserve"> is the least active season, where </w:t>
      </w:r>
      <w:r w:rsidR="0060197A" w:rsidRPr="003C349D">
        <w:rPr>
          <w:rFonts w:ascii="Times New Roman" w:hAnsi="Times New Roman"/>
        </w:rPr>
        <w:t xml:space="preserve">less than one-fifth </w:t>
      </w:r>
      <w:r w:rsidR="00464396" w:rsidRPr="003C349D">
        <w:rPr>
          <w:rFonts w:ascii="Times New Roman" w:hAnsi="Times New Roman"/>
        </w:rPr>
        <w:t>of CMMT events oc</w:t>
      </w:r>
      <w:r w:rsidR="0060197A" w:rsidRPr="003C349D">
        <w:rPr>
          <w:rFonts w:ascii="Times New Roman" w:hAnsi="Times New Roman"/>
        </w:rPr>
        <w:t xml:space="preserve">curred over the </w:t>
      </w:r>
      <w:r w:rsidR="00874E56" w:rsidRPr="003C349D">
        <w:rPr>
          <w:rFonts w:ascii="Times New Roman" w:hAnsi="Times New Roman"/>
        </w:rPr>
        <w:t xml:space="preserve">two </w:t>
      </w:r>
      <w:r w:rsidR="000941FF" w:rsidRPr="003C349D">
        <w:rPr>
          <w:rFonts w:ascii="Times New Roman" w:hAnsi="Times New Roman"/>
        </w:rPr>
        <w:t>decades that</w:t>
      </w:r>
      <w:r w:rsidR="00874E56" w:rsidRPr="003C349D">
        <w:rPr>
          <w:rFonts w:ascii="Times New Roman" w:hAnsi="Times New Roman"/>
        </w:rPr>
        <w:t xml:space="preserve"> comprise the climatology period</w:t>
      </w:r>
      <w:r w:rsidR="0060197A" w:rsidRPr="003C349D">
        <w:rPr>
          <w:rFonts w:ascii="Times New Roman" w:hAnsi="Times New Roman"/>
        </w:rPr>
        <w:t>.</w:t>
      </w:r>
    </w:p>
    <w:p w:rsidR="00464396" w:rsidRPr="003C349D" w:rsidRDefault="00464396" w:rsidP="00EC62FF">
      <w:pPr>
        <w:spacing w:line="480" w:lineRule="auto"/>
        <w:rPr>
          <w:rFonts w:ascii="Times New Roman" w:hAnsi="Times New Roman"/>
        </w:rPr>
      </w:pPr>
    </w:p>
    <w:p w:rsidR="000C2F6D" w:rsidRPr="003C349D" w:rsidRDefault="00223429" w:rsidP="00EC62FF">
      <w:pPr>
        <w:spacing w:line="480" w:lineRule="auto"/>
        <w:rPr>
          <w:rFonts w:ascii="Times New Roman" w:hAnsi="Times New Roman"/>
        </w:rPr>
      </w:pPr>
      <w:r w:rsidRPr="003C349D">
        <w:rPr>
          <w:rFonts w:ascii="Times New Roman" w:hAnsi="Times New Roman"/>
        </w:rPr>
        <w:tab/>
      </w:r>
      <w:r w:rsidR="001363BC" w:rsidRPr="003C349D">
        <w:rPr>
          <w:rFonts w:ascii="Times New Roman" w:hAnsi="Times New Roman"/>
        </w:rPr>
        <w:t xml:space="preserve">The final sector, </w:t>
      </w:r>
      <w:r w:rsidR="001363BC" w:rsidRPr="003C349D">
        <w:rPr>
          <w:rFonts w:ascii="Times New Roman" w:hAnsi="Times New Roman"/>
          <w:u w:val="single"/>
        </w:rPr>
        <w:t>Victoria Land</w:t>
      </w:r>
      <w:r w:rsidR="00D83B94" w:rsidRPr="003C349D">
        <w:rPr>
          <w:rFonts w:ascii="Times New Roman" w:hAnsi="Times New Roman"/>
          <w:u w:val="single"/>
        </w:rPr>
        <w:t xml:space="preserve"> (East Antarctica)</w:t>
      </w:r>
      <w:r w:rsidR="001363BC" w:rsidRPr="003C349D">
        <w:rPr>
          <w:rFonts w:ascii="Times New Roman" w:hAnsi="Times New Roman"/>
        </w:rPr>
        <w:t xml:space="preserve">, is defined as the sector between Wilkes Land and the Ross Ice Shelf, spanning </w:t>
      </w:r>
      <w:r w:rsidR="00684A93" w:rsidRPr="003C349D">
        <w:rPr>
          <w:rFonts w:ascii="Times New Roman" w:hAnsi="Times New Roman"/>
        </w:rPr>
        <w:t>15</w:t>
      </w:r>
      <w:r w:rsidR="001363BC" w:rsidRPr="003C349D">
        <w:rPr>
          <w:rFonts w:ascii="Times New Roman" w:hAnsi="Times New Roman"/>
        </w:rPr>
        <w:t>0°</w:t>
      </w:r>
      <w:r w:rsidR="00684A93" w:rsidRPr="003C349D">
        <w:rPr>
          <w:rFonts w:ascii="Times New Roman" w:hAnsi="Times New Roman"/>
        </w:rPr>
        <w:t>E</w:t>
      </w:r>
      <w:r w:rsidR="001363BC" w:rsidRPr="003C349D">
        <w:rPr>
          <w:rFonts w:ascii="Times New Roman" w:hAnsi="Times New Roman"/>
        </w:rPr>
        <w:t>-1</w:t>
      </w:r>
      <w:r w:rsidR="00684A93" w:rsidRPr="003C349D">
        <w:rPr>
          <w:rFonts w:ascii="Times New Roman" w:hAnsi="Times New Roman"/>
        </w:rPr>
        <w:t>80</w:t>
      </w:r>
      <w:r w:rsidR="001363BC" w:rsidRPr="003C349D">
        <w:rPr>
          <w:rFonts w:ascii="Times New Roman" w:hAnsi="Times New Roman"/>
        </w:rPr>
        <w:t>°</w:t>
      </w:r>
      <w:r w:rsidR="00684A93" w:rsidRPr="003C349D">
        <w:rPr>
          <w:rFonts w:ascii="Times New Roman" w:hAnsi="Times New Roman"/>
        </w:rPr>
        <w:t>E</w:t>
      </w:r>
      <w:r w:rsidR="00690C6D" w:rsidRPr="003C349D">
        <w:rPr>
          <w:rFonts w:ascii="Times New Roman" w:hAnsi="Times New Roman"/>
        </w:rPr>
        <w:t>, and including</w:t>
      </w:r>
      <w:r w:rsidR="00D7155C" w:rsidRPr="003C349D">
        <w:rPr>
          <w:rFonts w:ascii="Times New Roman" w:hAnsi="Times New Roman"/>
        </w:rPr>
        <w:t xml:space="preserve"> </w:t>
      </w:r>
      <w:r w:rsidR="001363BC" w:rsidRPr="003C349D">
        <w:rPr>
          <w:rFonts w:ascii="Times New Roman" w:hAnsi="Times New Roman"/>
        </w:rPr>
        <w:t>McMurdo Station</w:t>
      </w:r>
      <w:r w:rsidR="00105BA3">
        <w:rPr>
          <w:rFonts w:ascii="Times New Roman" w:hAnsi="Times New Roman"/>
        </w:rPr>
        <w:t xml:space="preserve"> </w:t>
      </w:r>
      <w:r w:rsidR="00105BA3" w:rsidRPr="003C349D">
        <w:rPr>
          <w:rFonts w:ascii="Times New Roman" w:hAnsi="Times New Roman"/>
        </w:rPr>
        <w:t xml:space="preserve"> (Figure 6, light blue)</w:t>
      </w:r>
      <w:r w:rsidR="001363BC" w:rsidRPr="003C349D">
        <w:rPr>
          <w:rFonts w:ascii="Times New Roman" w:hAnsi="Times New Roman"/>
        </w:rPr>
        <w:t>.</w:t>
      </w:r>
      <w:r w:rsidR="00D7155C" w:rsidRPr="003C349D">
        <w:rPr>
          <w:rFonts w:ascii="Times New Roman" w:hAnsi="Times New Roman"/>
        </w:rPr>
        <w:t xml:space="preserve">  Victoria Land is </w:t>
      </w:r>
      <w:r w:rsidR="001C63BB" w:rsidRPr="003C349D">
        <w:rPr>
          <w:rFonts w:ascii="Times New Roman" w:hAnsi="Times New Roman"/>
        </w:rPr>
        <w:t xml:space="preserve">the </w:t>
      </w:r>
      <w:r w:rsidR="001766AB" w:rsidRPr="003C349D">
        <w:rPr>
          <w:rFonts w:ascii="Times New Roman" w:hAnsi="Times New Roman"/>
        </w:rPr>
        <w:t>6</w:t>
      </w:r>
      <w:r w:rsidR="001766AB" w:rsidRPr="003C349D">
        <w:rPr>
          <w:rFonts w:ascii="Times New Roman" w:hAnsi="Times New Roman"/>
          <w:vertAlign w:val="superscript"/>
        </w:rPr>
        <w:t>th</w:t>
      </w:r>
      <w:r w:rsidR="001766AB" w:rsidRPr="003C349D">
        <w:rPr>
          <w:rFonts w:ascii="Times New Roman" w:hAnsi="Times New Roman"/>
        </w:rPr>
        <w:t xml:space="preserve"> (by coastal length) </w:t>
      </w:r>
      <w:r w:rsidR="001C63BB" w:rsidRPr="003C349D">
        <w:rPr>
          <w:rFonts w:ascii="Times New Roman" w:hAnsi="Times New Roman"/>
        </w:rPr>
        <w:t>most active sector</w:t>
      </w:r>
      <w:r w:rsidR="00D7155C" w:rsidRPr="003C349D">
        <w:rPr>
          <w:rFonts w:ascii="Times New Roman" w:hAnsi="Times New Roman"/>
        </w:rPr>
        <w:t xml:space="preserve">, impacted by 39 CMMT events affecting 97 days.  </w:t>
      </w:r>
      <w:r w:rsidR="00D73BD6" w:rsidRPr="003C349D">
        <w:rPr>
          <w:rFonts w:ascii="Times New Roman" w:hAnsi="Times New Roman"/>
        </w:rPr>
        <w:t>Nov</w:t>
      </w:r>
      <w:r w:rsidR="00743875" w:rsidRPr="003C349D">
        <w:rPr>
          <w:rFonts w:ascii="Times New Roman" w:hAnsi="Times New Roman"/>
        </w:rPr>
        <w:t>ember is the most active month, while</w:t>
      </w:r>
      <w:r w:rsidR="00D73BD6" w:rsidRPr="003C349D">
        <w:rPr>
          <w:rFonts w:ascii="Times New Roman" w:hAnsi="Times New Roman"/>
        </w:rPr>
        <w:t xml:space="preserve"> </w:t>
      </w:r>
      <w:r w:rsidR="000E3BE7" w:rsidRPr="003C349D">
        <w:rPr>
          <w:rFonts w:ascii="Times New Roman" w:hAnsi="Times New Roman"/>
        </w:rPr>
        <w:t>June d</w:t>
      </w:r>
      <w:r w:rsidR="005C00A6" w:rsidRPr="003C349D">
        <w:rPr>
          <w:rFonts w:ascii="Times New Roman" w:hAnsi="Times New Roman"/>
        </w:rPr>
        <w:t>id not see any events over the twenty</w:t>
      </w:r>
      <w:r w:rsidR="000E3BE7" w:rsidRPr="003C349D">
        <w:rPr>
          <w:rFonts w:ascii="Times New Roman" w:hAnsi="Times New Roman"/>
        </w:rPr>
        <w:t xml:space="preserve">-year climatology.  </w:t>
      </w:r>
      <w:r w:rsidR="00A2778A" w:rsidRPr="003C349D">
        <w:rPr>
          <w:rFonts w:ascii="Times New Roman" w:hAnsi="Times New Roman"/>
        </w:rPr>
        <w:t xml:space="preserve">This resulted in </w:t>
      </w:r>
      <w:r w:rsidR="006C14FD" w:rsidRPr="003C349D">
        <w:rPr>
          <w:rFonts w:ascii="Times New Roman" w:hAnsi="Times New Roman"/>
        </w:rPr>
        <w:t>JJA</w:t>
      </w:r>
      <w:r w:rsidR="00A2778A" w:rsidRPr="003C349D">
        <w:rPr>
          <w:rFonts w:ascii="Times New Roman" w:hAnsi="Times New Roman"/>
        </w:rPr>
        <w:t xml:space="preserve"> being the least active season, impacted by </w:t>
      </w:r>
      <w:r w:rsidR="0014291C" w:rsidRPr="003C349D">
        <w:rPr>
          <w:rFonts w:ascii="Times New Roman" w:hAnsi="Times New Roman"/>
        </w:rPr>
        <w:t>one-eighth</w:t>
      </w:r>
      <w:r w:rsidR="00A2778A" w:rsidRPr="003C349D">
        <w:rPr>
          <w:rFonts w:ascii="Times New Roman" w:hAnsi="Times New Roman"/>
        </w:rPr>
        <w:t xml:space="preserve"> of Victoria Land CMMT events.  </w:t>
      </w:r>
      <w:r w:rsidR="006C14FD" w:rsidRPr="003C349D">
        <w:rPr>
          <w:rFonts w:ascii="Times New Roman" w:hAnsi="Times New Roman"/>
        </w:rPr>
        <w:t>SON</w:t>
      </w:r>
      <w:r w:rsidR="00A2778A" w:rsidRPr="003C349D">
        <w:rPr>
          <w:rFonts w:ascii="Times New Roman" w:hAnsi="Times New Roman"/>
        </w:rPr>
        <w:t xml:space="preserve"> is the most active season, with one-third of all events occurring over this </w:t>
      </w:r>
      <w:r w:rsidR="00230BE5" w:rsidRPr="003C349D">
        <w:rPr>
          <w:rFonts w:ascii="Times New Roman" w:hAnsi="Times New Roman"/>
        </w:rPr>
        <w:t>three-month</w:t>
      </w:r>
      <w:r w:rsidR="00A2778A" w:rsidRPr="003C349D">
        <w:rPr>
          <w:rFonts w:ascii="Times New Roman" w:hAnsi="Times New Roman"/>
        </w:rPr>
        <w:t xml:space="preserve"> </w:t>
      </w:r>
      <w:r w:rsidR="00230BE5" w:rsidRPr="003C349D">
        <w:rPr>
          <w:rFonts w:ascii="Times New Roman" w:hAnsi="Times New Roman"/>
        </w:rPr>
        <w:t>period</w:t>
      </w:r>
      <w:r w:rsidR="00EE0742" w:rsidRPr="003C349D">
        <w:rPr>
          <w:rFonts w:ascii="Times New Roman" w:hAnsi="Times New Roman"/>
        </w:rPr>
        <w:t xml:space="preserve">.  Two-thirds of all Victoria Land events lasted two days, while the longest event was a </w:t>
      </w:r>
      <w:r w:rsidR="005C00A6" w:rsidRPr="003C349D">
        <w:rPr>
          <w:rFonts w:ascii="Times New Roman" w:hAnsi="Times New Roman"/>
        </w:rPr>
        <w:t>five</w:t>
      </w:r>
      <w:r w:rsidR="00227F7D" w:rsidRPr="003C349D">
        <w:rPr>
          <w:rFonts w:ascii="Times New Roman" w:hAnsi="Times New Roman"/>
        </w:rPr>
        <w:t>-day</w:t>
      </w:r>
      <w:r w:rsidR="00EE0742" w:rsidRPr="003C349D">
        <w:rPr>
          <w:rFonts w:ascii="Times New Roman" w:hAnsi="Times New Roman"/>
        </w:rPr>
        <w:t xml:space="preserve"> CMMT that occurred </w:t>
      </w:r>
      <w:r w:rsidR="009811FA">
        <w:rPr>
          <w:rFonts w:ascii="Times New Roman" w:hAnsi="Times New Roman"/>
        </w:rPr>
        <w:t>in</w:t>
      </w:r>
      <w:r w:rsidR="00EE0742" w:rsidRPr="003C349D">
        <w:rPr>
          <w:rFonts w:ascii="Times New Roman" w:hAnsi="Times New Roman"/>
        </w:rPr>
        <w:t xml:space="preserve"> February 2004.  </w:t>
      </w:r>
    </w:p>
    <w:p w:rsidR="00EB44FB" w:rsidRPr="003C349D" w:rsidRDefault="00EB44FB" w:rsidP="00EC62FF">
      <w:pPr>
        <w:spacing w:line="480" w:lineRule="auto"/>
        <w:rPr>
          <w:rFonts w:ascii="Times New Roman" w:hAnsi="Times New Roman"/>
        </w:rPr>
      </w:pPr>
    </w:p>
    <w:p w:rsidR="00227F7D" w:rsidRPr="003C349D" w:rsidRDefault="009F72F4" w:rsidP="00EC62FF">
      <w:pPr>
        <w:spacing w:line="480" w:lineRule="auto"/>
        <w:rPr>
          <w:rFonts w:ascii="Times New Roman" w:hAnsi="Times New Roman"/>
          <w:i/>
        </w:rPr>
      </w:pPr>
      <w:r w:rsidRPr="003C349D">
        <w:rPr>
          <w:rFonts w:ascii="Times New Roman" w:hAnsi="Times New Roman"/>
          <w:i/>
        </w:rPr>
        <w:t>d</w:t>
      </w:r>
      <w:r w:rsidR="00EB44FB" w:rsidRPr="003C349D">
        <w:rPr>
          <w:rFonts w:ascii="Times New Roman" w:hAnsi="Times New Roman"/>
          <w:i/>
        </w:rPr>
        <w:t>. Skirting Events</w:t>
      </w:r>
    </w:p>
    <w:p w:rsidR="00D4016C" w:rsidRPr="003C349D" w:rsidRDefault="00227F7D" w:rsidP="00CE15A5">
      <w:pPr>
        <w:spacing w:line="480" w:lineRule="auto"/>
        <w:rPr>
          <w:rFonts w:ascii="Times New Roman" w:hAnsi="Times New Roman"/>
        </w:rPr>
      </w:pPr>
      <w:r w:rsidRPr="003C349D">
        <w:rPr>
          <w:rFonts w:ascii="Times New Roman" w:hAnsi="Times New Roman"/>
        </w:rPr>
        <w:tab/>
      </w:r>
      <w:r w:rsidR="00394A6A" w:rsidRPr="003C349D">
        <w:rPr>
          <w:rFonts w:ascii="Times New Roman" w:hAnsi="Times New Roman"/>
        </w:rPr>
        <w:t>A skirting event</w:t>
      </w:r>
      <w:r w:rsidRPr="003C349D">
        <w:rPr>
          <w:rFonts w:ascii="Times New Roman" w:hAnsi="Times New Roman"/>
        </w:rPr>
        <w:t xml:space="preserve"> </w:t>
      </w:r>
      <w:r w:rsidR="00394A6A" w:rsidRPr="003C349D">
        <w:rPr>
          <w:rFonts w:ascii="Times New Roman" w:hAnsi="Times New Roman"/>
        </w:rPr>
        <w:t>is</w:t>
      </w:r>
      <w:r w:rsidRPr="003C349D">
        <w:rPr>
          <w:rFonts w:ascii="Times New Roman" w:hAnsi="Times New Roman"/>
        </w:rPr>
        <w:t xml:space="preserve"> an important, specific type of event that affect</w:t>
      </w:r>
      <w:r w:rsidR="00394A6A" w:rsidRPr="003C349D">
        <w:rPr>
          <w:rFonts w:ascii="Times New Roman" w:hAnsi="Times New Roman"/>
        </w:rPr>
        <w:t>s</w:t>
      </w:r>
      <w:r w:rsidRPr="003C349D">
        <w:rPr>
          <w:rFonts w:ascii="Times New Roman" w:hAnsi="Times New Roman"/>
        </w:rPr>
        <w:t xml:space="preserve"> at least two sectors, while still conforming to the </w:t>
      </w:r>
      <w:r w:rsidR="005C00A6" w:rsidRPr="003C349D">
        <w:rPr>
          <w:rFonts w:ascii="Times New Roman" w:hAnsi="Times New Roman"/>
        </w:rPr>
        <w:t>previously described</w:t>
      </w:r>
      <w:r w:rsidRPr="003C349D">
        <w:rPr>
          <w:rFonts w:ascii="Times New Roman" w:hAnsi="Times New Roman"/>
        </w:rPr>
        <w:t xml:space="preserve"> </w:t>
      </w:r>
      <w:r w:rsidR="00394A6A" w:rsidRPr="003C349D">
        <w:rPr>
          <w:rFonts w:ascii="Times New Roman" w:hAnsi="Times New Roman"/>
        </w:rPr>
        <w:t xml:space="preserve">CMMT event </w:t>
      </w:r>
      <w:r w:rsidRPr="003C349D">
        <w:rPr>
          <w:rFonts w:ascii="Times New Roman" w:hAnsi="Times New Roman"/>
        </w:rPr>
        <w:t xml:space="preserve">criteria.  </w:t>
      </w:r>
      <w:r w:rsidR="00597BF5" w:rsidRPr="003C349D">
        <w:rPr>
          <w:rFonts w:ascii="Times New Roman" w:hAnsi="Times New Roman"/>
        </w:rPr>
        <w:t xml:space="preserve">This study found </w:t>
      </w:r>
      <w:r w:rsidR="00C91106" w:rsidRPr="003C349D">
        <w:rPr>
          <w:rFonts w:ascii="Times New Roman" w:hAnsi="Times New Roman"/>
        </w:rPr>
        <w:t>over 400</w:t>
      </w:r>
      <w:r w:rsidR="00597BF5" w:rsidRPr="003C349D">
        <w:rPr>
          <w:rFonts w:ascii="Times New Roman" w:hAnsi="Times New Roman"/>
        </w:rPr>
        <w:t xml:space="preserve"> CMMT events to be of the skirting type, </w:t>
      </w:r>
      <w:r w:rsidR="002A4744" w:rsidRPr="003C349D">
        <w:rPr>
          <w:rFonts w:ascii="Times New Roman" w:hAnsi="Times New Roman"/>
        </w:rPr>
        <w:t>affecting nearly one-fifth of</w:t>
      </w:r>
      <w:r w:rsidR="00991079" w:rsidRPr="003C349D">
        <w:rPr>
          <w:rFonts w:ascii="Times New Roman" w:hAnsi="Times New Roman"/>
        </w:rPr>
        <w:t xml:space="preserve"> the</w:t>
      </w:r>
      <w:r w:rsidR="00597BF5" w:rsidRPr="003C349D">
        <w:rPr>
          <w:rFonts w:ascii="Times New Roman" w:hAnsi="Times New Roman"/>
        </w:rPr>
        <w:t xml:space="preserve"> study period.  Skirting CMMT events are most common duri</w:t>
      </w:r>
      <w:r w:rsidR="00991079" w:rsidRPr="003C349D">
        <w:rPr>
          <w:rFonts w:ascii="Times New Roman" w:hAnsi="Times New Roman"/>
        </w:rPr>
        <w:t xml:space="preserve">ng </w:t>
      </w:r>
      <w:r w:rsidR="006C14FD" w:rsidRPr="003C349D">
        <w:rPr>
          <w:rFonts w:ascii="Times New Roman" w:hAnsi="Times New Roman"/>
        </w:rPr>
        <w:t>JJA</w:t>
      </w:r>
      <w:r w:rsidR="00597BF5" w:rsidRPr="003C349D">
        <w:rPr>
          <w:rFonts w:ascii="Times New Roman" w:hAnsi="Times New Roman"/>
        </w:rPr>
        <w:t xml:space="preserve">, accounting for </w:t>
      </w:r>
      <w:r w:rsidR="00991079" w:rsidRPr="003C349D">
        <w:rPr>
          <w:rFonts w:ascii="Times New Roman" w:hAnsi="Times New Roman"/>
        </w:rPr>
        <w:t>nearly one-third</w:t>
      </w:r>
      <w:r w:rsidR="00597BF5" w:rsidRPr="003C349D">
        <w:rPr>
          <w:rFonts w:ascii="Times New Roman" w:hAnsi="Times New Roman"/>
        </w:rPr>
        <w:t xml:space="preserve"> of all skirting events. On the other hand, </w:t>
      </w:r>
      <w:r w:rsidR="006C14FD" w:rsidRPr="003C349D">
        <w:rPr>
          <w:rFonts w:ascii="Times New Roman" w:hAnsi="Times New Roman"/>
        </w:rPr>
        <w:t>DJF</w:t>
      </w:r>
      <w:r w:rsidR="00597BF5" w:rsidRPr="003C349D">
        <w:rPr>
          <w:rFonts w:ascii="Times New Roman" w:hAnsi="Times New Roman"/>
        </w:rPr>
        <w:t xml:space="preserve"> is the least active, with </w:t>
      </w:r>
      <w:r w:rsidR="00F41CB1" w:rsidRPr="003C349D">
        <w:rPr>
          <w:rFonts w:ascii="Times New Roman" w:hAnsi="Times New Roman"/>
        </w:rPr>
        <w:t>just under 15% of events occurring</w:t>
      </w:r>
      <w:r w:rsidR="00C91106" w:rsidRPr="003C349D">
        <w:rPr>
          <w:rFonts w:ascii="Times New Roman" w:hAnsi="Times New Roman"/>
        </w:rPr>
        <w:t xml:space="preserve"> during this season.  The </w:t>
      </w:r>
      <w:r w:rsidR="007551C0" w:rsidRPr="003C349D">
        <w:rPr>
          <w:rFonts w:ascii="Times New Roman" w:hAnsi="Times New Roman"/>
        </w:rPr>
        <w:t>most active month is July (13% of days affected) and January is the least active month (3.5% of days affected).</w:t>
      </w:r>
      <w:r w:rsidR="00F41CB1" w:rsidRPr="003C349D">
        <w:rPr>
          <w:rFonts w:ascii="Times New Roman" w:hAnsi="Times New Roman"/>
        </w:rPr>
        <w:t xml:space="preserve"> </w:t>
      </w:r>
      <w:r w:rsidR="00A40182" w:rsidRPr="003C349D">
        <w:rPr>
          <w:rFonts w:ascii="Times New Roman" w:hAnsi="Times New Roman"/>
        </w:rPr>
        <w:t>The number of skirting events in each broad region was roughly the same (205 and 208 events for West and East Antarctica, respectively)</w:t>
      </w:r>
      <w:r w:rsidR="00EF6FB8" w:rsidRPr="003C349D">
        <w:rPr>
          <w:rFonts w:ascii="Times New Roman" w:hAnsi="Times New Roman"/>
        </w:rPr>
        <w:t xml:space="preserve">. Normalized </w:t>
      </w:r>
      <w:r w:rsidR="00F417F8" w:rsidRPr="003C349D">
        <w:rPr>
          <w:rFonts w:ascii="Times New Roman" w:hAnsi="Times New Roman"/>
        </w:rPr>
        <w:t>by</w:t>
      </w:r>
      <w:r w:rsidR="00EF6FB8" w:rsidRPr="003C349D">
        <w:rPr>
          <w:rFonts w:ascii="Times New Roman" w:hAnsi="Times New Roman"/>
        </w:rPr>
        <w:t xml:space="preserve"> coastal length, West Antarctica was more active</w:t>
      </w:r>
      <w:r w:rsidR="00A40182" w:rsidRPr="003C349D">
        <w:rPr>
          <w:rFonts w:ascii="Times New Roman" w:hAnsi="Times New Roman"/>
        </w:rPr>
        <w:t xml:space="preserve">.  </w:t>
      </w:r>
      <w:r w:rsidR="00EF6FB8" w:rsidRPr="003C349D">
        <w:rPr>
          <w:rFonts w:ascii="Times New Roman" w:hAnsi="Times New Roman"/>
        </w:rPr>
        <w:t>Additionally</w:t>
      </w:r>
      <w:r w:rsidR="00A40182" w:rsidRPr="003C349D">
        <w:rPr>
          <w:rFonts w:ascii="Times New Roman" w:hAnsi="Times New Roman"/>
        </w:rPr>
        <w:t xml:space="preserve">, the West Antarctic skirting events tended to last longer, affecting </w:t>
      </w:r>
      <w:r w:rsidR="00EC331E" w:rsidRPr="003C349D">
        <w:rPr>
          <w:rFonts w:ascii="Times New Roman" w:hAnsi="Times New Roman"/>
        </w:rPr>
        <w:t>just under</w:t>
      </w:r>
      <w:r w:rsidR="00A40182" w:rsidRPr="003C349D">
        <w:rPr>
          <w:rFonts w:ascii="Times New Roman" w:hAnsi="Times New Roman"/>
        </w:rPr>
        <w:t xml:space="preserve"> 700 days compared to just </w:t>
      </w:r>
      <w:r w:rsidR="00EF4C98" w:rsidRPr="003C349D">
        <w:rPr>
          <w:rFonts w:ascii="Times New Roman" w:hAnsi="Times New Roman"/>
        </w:rPr>
        <w:t>less than</w:t>
      </w:r>
      <w:r w:rsidR="00A40182" w:rsidRPr="003C349D">
        <w:rPr>
          <w:rFonts w:ascii="Times New Roman" w:hAnsi="Times New Roman"/>
        </w:rPr>
        <w:t xml:space="preserve"> 600 days affected for East Antarctic skirting events.  </w:t>
      </w:r>
      <w:r w:rsidR="00991079" w:rsidRPr="003C349D">
        <w:rPr>
          <w:rFonts w:ascii="Times New Roman" w:hAnsi="Times New Roman"/>
        </w:rPr>
        <w:t>Nearly half of all ev</w:t>
      </w:r>
      <w:r w:rsidR="002815E6" w:rsidRPr="003C349D">
        <w:rPr>
          <w:rFonts w:ascii="Times New Roman" w:hAnsi="Times New Roman"/>
        </w:rPr>
        <w:t xml:space="preserve">ents were two days in duration; the longest CMMT event to occur during the climatology period was a </w:t>
      </w:r>
      <w:r w:rsidR="005C00A6" w:rsidRPr="003C349D">
        <w:rPr>
          <w:rFonts w:ascii="Times New Roman" w:hAnsi="Times New Roman"/>
        </w:rPr>
        <w:t>ten</w:t>
      </w:r>
      <w:r w:rsidR="006C14FD" w:rsidRPr="003C349D">
        <w:rPr>
          <w:rFonts w:ascii="Times New Roman" w:hAnsi="Times New Roman"/>
        </w:rPr>
        <w:t>-</w:t>
      </w:r>
      <w:r w:rsidR="0018621C" w:rsidRPr="003C349D">
        <w:rPr>
          <w:rFonts w:ascii="Times New Roman" w:hAnsi="Times New Roman"/>
        </w:rPr>
        <w:t>day</w:t>
      </w:r>
      <w:r w:rsidR="005C00A6" w:rsidRPr="003C349D">
        <w:rPr>
          <w:rFonts w:ascii="Times New Roman" w:hAnsi="Times New Roman"/>
        </w:rPr>
        <w:t>, West Antarctica</w:t>
      </w:r>
      <w:r w:rsidR="0018621C" w:rsidRPr="003C349D">
        <w:rPr>
          <w:rFonts w:ascii="Times New Roman" w:hAnsi="Times New Roman"/>
        </w:rPr>
        <w:t xml:space="preserve"> </w:t>
      </w:r>
      <w:r w:rsidR="002815E6" w:rsidRPr="003C349D">
        <w:rPr>
          <w:rFonts w:ascii="Times New Roman" w:hAnsi="Times New Roman"/>
        </w:rPr>
        <w:t>skirting event during November 1997</w:t>
      </w:r>
      <w:r w:rsidR="00D83B94" w:rsidRPr="003C349D">
        <w:rPr>
          <w:rFonts w:ascii="Times New Roman" w:hAnsi="Times New Roman"/>
        </w:rPr>
        <w:t xml:space="preserve"> involving Marie Byrd Land and Ellsworth Land</w:t>
      </w:r>
      <w:r w:rsidR="002815E6" w:rsidRPr="003C349D">
        <w:rPr>
          <w:rFonts w:ascii="Times New Roman" w:hAnsi="Times New Roman"/>
        </w:rPr>
        <w:t>.</w:t>
      </w:r>
      <w:r w:rsidR="00690C6D" w:rsidRPr="003C349D">
        <w:rPr>
          <w:rFonts w:ascii="Times New Roman" w:hAnsi="Times New Roman"/>
        </w:rPr>
        <w:t xml:space="preserve">  </w:t>
      </w:r>
    </w:p>
    <w:p w:rsidR="007D6B94" w:rsidRPr="003C349D" w:rsidRDefault="007D6B94">
      <w:pPr>
        <w:spacing w:line="480" w:lineRule="auto"/>
        <w:jc w:val="both"/>
        <w:rPr>
          <w:rFonts w:ascii="Times New Roman" w:hAnsi="Times New Roman"/>
        </w:rPr>
      </w:pPr>
    </w:p>
    <w:p w:rsidR="002A7AC1" w:rsidRPr="003C349D" w:rsidRDefault="00795AD0">
      <w:pPr>
        <w:spacing w:line="480" w:lineRule="auto"/>
        <w:jc w:val="both"/>
        <w:rPr>
          <w:rFonts w:ascii="Times New Roman" w:hAnsi="Times New Roman"/>
          <w:b/>
        </w:rPr>
      </w:pPr>
      <w:r w:rsidRPr="003C349D">
        <w:rPr>
          <w:rFonts w:ascii="Times New Roman" w:hAnsi="Times New Roman"/>
          <w:b/>
        </w:rPr>
        <w:t>4</w:t>
      </w:r>
      <w:r w:rsidR="0073294E" w:rsidRPr="003C349D">
        <w:rPr>
          <w:rFonts w:ascii="Times New Roman" w:hAnsi="Times New Roman"/>
          <w:b/>
        </w:rPr>
        <w:t xml:space="preserve">. </w:t>
      </w:r>
      <w:r w:rsidR="002A7AC1" w:rsidRPr="003C349D">
        <w:rPr>
          <w:rFonts w:ascii="Times New Roman" w:hAnsi="Times New Roman"/>
          <w:b/>
        </w:rPr>
        <w:t>Discussion</w:t>
      </w:r>
    </w:p>
    <w:p w:rsidR="00AB254D" w:rsidRPr="003C349D" w:rsidRDefault="009F72F4">
      <w:pPr>
        <w:spacing w:line="480" w:lineRule="auto"/>
        <w:jc w:val="both"/>
        <w:rPr>
          <w:rFonts w:ascii="Times New Roman" w:hAnsi="Times New Roman"/>
          <w:i/>
        </w:rPr>
      </w:pPr>
      <w:r w:rsidRPr="003C349D">
        <w:rPr>
          <w:rFonts w:ascii="Times New Roman" w:hAnsi="Times New Roman"/>
          <w:i/>
        </w:rPr>
        <w:t>a</w:t>
      </w:r>
      <w:r w:rsidR="00B52328" w:rsidRPr="003C349D">
        <w:rPr>
          <w:rFonts w:ascii="Times New Roman" w:hAnsi="Times New Roman"/>
          <w:i/>
        </w:rPr>
        <w:t>. Amundsen-</w:t>
      </w:r>
      <w:r w:rsidR="002A7AC1" w:rsidRPr="003C349D">
        <w:rPr>
          <w:rFonts w:ascii="Times New Roman" w:hAnsi="Times New Roman"/>
          <w:i/>
        </w:rPr>
        <w:t>Bellingshausen Sea Low</w:t>
      </w:r>
      <w:r w:rsidR="005F43E8" w:rsidRPr="003C349D">
        <w:rPr>
          <w:rFonts w:ascii="Times New Roman" w:hAnsi="Times New Roman"/>
          <w:i/>
        </w:rPr>
        <w:t xml:space="preserve"> and </w:t>
      </w:r>
      <w:r w:rsidR="007C4F7B" w:rsidRPr="003C349D">
        <w:rPr>
          <w:rFonts w:ascii="Times New Roman" w:hAnsi="Times New Roman"/>
          <w:i/>
        </w:rPr>
        <w:t>Precipitation</w:t>
      </w:r>
    </w:p>
    <w:p w:rsidR="009F72F4" w:rsidRPr="003C349D" w:rsidRDefault="00536DC6" w:rsidP="0039156E">
      <w:pPr>
        <w:spacing w:line="480" w:lineRule="auto"/>
        <w:ind w:firstLine="720"/>
        <w:jc w:val="both"/>
        <w:rPr>
          <w:rFonts w:ascii="Times New Roman" w:hAnsi="Times New Roman"/>
        </w:rPr>
      </w:pPr>
      <w:r w:rsidRPr="003C349D">
        <w:rPr>
          <w:rFonts w:ascii="Times New Roman" w:hAnsi="Times New Roman"/>
        </w:rPr>
        <w:t>Studies have found trends in warming since the mid 1950’s over West Antarctica and the Antarctic Peninsula (</w:t>
      </w:r>
      <w:r w:rsidR="00C1443C" w:rsidRPr="003C349D">
        <w:rPr>
          <w:rFonts w:ascii="Times New Roman" w:hAnsi="Times New Roman"/>
        </w:rPr>
        <w:t xml:space="preserve">Morris and Vaughan, 1994; </w:t>
      </w:r>
      <w:proofErr w:type="spellStart"/>
      <w:r w:rsidR="00C1443C" w:rsidRPr="003C349D">
        <w:rPr>
          <w:rFonts w:ascii="Times New Roman" w:hAnsi="Times New Roman"/>
        </w:rPr>
        <w:t>Steig</w:t>
      </w:r>
      <w:proofErr w:type="spellEnd"/>
      <w:r w:rsidR="00C1443C" w:rsidRPr="003C349D">
        <w:rPr>
          <w:rFonts w:ascii="Times New Roman" w:hAnsi="Times New Roman"/>
        </w:rPr>
        <w:t xml:space="preserve"> et al., 2009; O’Donnell et al., 2011; Bromwich et al., 201</w:t>
      </w:r>
      <w:r w:rsidR="00045A7D" w:rsidRPr="003C349D">
        <w:rPr>
          <w:rFonts w:ascii="Times New Roman" w:hAnsi="Times New Roman"/>
        </w:rPr>
        <w:t>2</w:t>
      </w:r>
      <w:r w:rsidR="00C1443C" w:rsidRPr="003C349D">
        <w:rPr>
          <w:rFonts w:ascii="Times New Roman" w:hAnsi="Times New Roman"/>
        </w:rPr>
        <w:t>)</w:t>
      </w:r>
      <w:r w:rsidR="002142C9" w:rsidRPr="003C349D">
        <w:rPr>
          <w:rFonts w:ascii="Times New Roman" w:hAnsi="Times New Roman"/>
        </w:rPr>
        <w:t xml:space="preserve">. </w:t>
      </w:r>
      <w:r w:rsidR="00413124" w:rsidRPr="003C349D">
        <w:rPr>
          <w:rFonts w:ascii="Times New Roman" w:hAnsi="Times New Roman"/>
        </w:rPr>
        <w:t xml:space="preserve">This warming has been linked to the reduction of sea </w:t>
      </w:r>
      <w:r w:rsidR="00413124" w:rsidRPr="003C349D">
        <w:rPr>
          <w:rFonts w:ascii="Times New Roman" w:hAnsi="Times New Roman"/>
        </w:rPr>
        <w:lastRenderedPageBreak/>
        <w:t>ice in the nearby Bellingshausen Sea (</w:t>
      </w:r>
      <w:proofErr w:type="spellStart"/>
      <w:r w:rsidR="00413124" w:rsidRPr="003C349D">
        <w:rPr>
          <w:rFonts w:ascii="Times New Roman" w:hAnsi="Times New Roman"/>
        </w:rPr>
        <w:t>Stammerjohn</w:t>
      </w:r>
      <w:proofErr w:type="spellEnd"/>
      <w:r w:rsidR="00413124" w:rsidRPr="003C349D">
        <w:rPr>
          <w:rFonts w:ascii="Times New Roman" w:hAnsi="Times New Roman"/>
        </w:rPr>
        <w:t xml:space="preserve"> et al., 2008), associated with a positive precipitation trend (Turner et al., 2005). </w:t>
      </w:r>
      <w:r w:rsidR="008B137A" w:rsidRPr="003C349D">
        <w:rPr>
          <w:rFonts w:ascii="Times New Roman" w:hAnsi="Times New Roman"/>
        </w:rPr>
        <w:t xml:space="preserve">The warming has been found </w:t>
      </w:r>
      <w:r w:rsidR="00015E8A" w:rsidRPr="003C349D">
        <w:rPr>
          <w:rFonts w:ascii="Times New Roman" w:hAnsi="Times New Roman"/>
        </w:rPr>
        <w:t xml:space="preserve">by Bromwich et al., 2012 </w:t>
      </w:r>
      <w:r w:rsidR="008B137A" w:rsidRPr="003C349D">
        <w:rPr>
          <w:rFonts w:ascii="Times New Roman" w:hAnsi="Times New Roman"/>
        </w:rPr>
        <w:t>to be consistent with a westward shif</w:t>
      </w:r>
      <w:r w:rsidR="00B52328" w:rsidRPr="003C349D">
        <w:rPr>
          <w:rFonts w:ascii="Times New Roman" w:hAnsi="Times New Roman"/>
        </w:rPr>
        <w:t>t and deepening of the Amundsen-</w:t>
      </w:r>
      <w:r w:rsidR="008B137A" w:rsidRPr="003C349D">
        <w:rPr>
          <w:rFonts w:ascii="Times New Roman" w:hAnsi="Times New Roman"/>
        </w:rPr>
        <w:t>Bellingshausen Sea Low (ABSL), a climatological center of low pressure in the region (</w:t>
      </w:r>
      <w:proofErr w:type="spellStart"/>
      <w:r w:rsidR="00634670" w:rsidRPr="003C349D">
        <w:rPr>
          <w:rFonts w:ascii="Times New Roman" w:hAnsi="Times New Roman"/>
        </w:rPr>
        <w:t>Fogt</w:t>
      </w:r>
      <w:proofErr w:type="spellEnd"/>
      <w:r w:rsidR="00634670" w:rsidRPr="003C349D">
        <w:rPr>
          <w:rFonts w:ascii="Times New Roman" w:hAnsi="Times New Roman"/>
        </w:rPr>
        <w:t xml:space="preserve"> et al., 2012</w:t>
      </w:r>
      <w:r w:rsidR="008B137A" w:rsidRPr="003C349D">
        <w:rPr>
          <w:rFonts w:ascii="Times New Roman" w:hAnsi="Times New Roman"/>
        </w:rPr>
        <w:t xml:space="preserve">; Turner et al., 2013; Hosking et al., 2013).  </w:t>
      </w:r>
      <w:r w:rsidR="00225600" w:rsidRPr="003C349D">
        <w:rPr>
          <w:rFonts w:ascii="Times New Roman" w:hAnsi="Times New Roman"/>
        </w:rPr>
        <w:t xml:space="preserve">Studies </w:t>
      </w:r>
      <w:r w:rsidR="002A7AC1" w:rsidRPr="003C349D">
        <w:rPr>
          <w:rFonts w:ascii="Times New Roman" w:hAnsi="Times New Roman"/>
        </w:rPr>
        <w:t>using the European Centre for Medium-Range Weather Forecasts (ECMWF) Interim Re-An</w:t>
      </w:r>
      <w:r w:rsidR="009D3BA4" w:rsidRPr="003C349D">
        <w:rPr>
          <w:rFonts w:ascii="Times New Roman" w:hAnsi="Times New Roman"/>
        </w:rPr>
        <w:t xml:space="preserve">alysis (hereafter referred to as ERA-Interim) </w:t>
      </w:r>
      <w:r w:rsidR="002A7AC1" w:rsidRPr="003C349D">
        <w:rPr>
          <w:rFonts w:ascii="Times New Roman" w:hAnsi="Times New Roman"/>
        </w:rPr>
        <w:t xml:space="preserve">data and regional climate modeling studies (Tsukernik and Lynch, 2013; van </w:t>
      </w:r>
      <w:proofErr w:type="spellStart"/>
      <w:r w:rsidR="002A7AC1" w:rsidRPr="003C349D">
        <w:rPr>
          <w:rFonts w:ascii="Times New Roman" w:hAnsi="Times New Roman"/>
        </w:rPr>
        <w:t>Lipzig</w:t>
      </w:r>
      <w:proofErr w:type="spellEnd"/>
      <w:r w:rsidR="002A7AC1" w:rsidRPr="003C349D">
        <w:rPr>
          <w:rFonts w:ascii="Times New Roman" w:hAnsi="Times New Roman"/>
        </w:rPr>
        <w:t xml:space="preserve"> and van den </w:t>
      </w:r>
      <w:proofErr w:type="spellStart"/>
      <w:r w:rsidR="002A7AC1" w:rsidRPr="003C349D">
        <w:rPr>
          <w:rFonts w:ascii="Times New Roman" w:hAnsi="Times New Roman"/>
        </w:rPr>
        <w:t>Broeke</w:t>
      </w:r>
      <w:proofErr w:type="spellEnd"/>
      <w:r w:rsidR="002A7AC1" w:rsidRPr="003C349D">
        <w:rPr>
          <w:rFonts w:ascii="Times New Roman" w:hAnsi="Times New Roman"/>
        </w:rPr>
        <w:t xml:space="preserve">, 2002) </w:t>
      </w:r>
      <w:r w:rsidR="00225600" w:rsidRPr="003C349D">
        <w:rPr>
          <w:rFonts w:ascii="Times New Roman" w:hAnsi="Times New Roman"/>
        </w:rPr>
        <w:t>have found that the Amundsen Sea region is the largest contributor to the meridional moisture transport. For the purposes of this study, the Amundsen Sea is confined within the boundaries of the Ellsworth Land sector (75°W – 120°W).</w:t>
      </w:r>
      <w:r w:rsidR="00032585" w:rsidRPr="003C349D">
        <w:rPr>
          <w:rFonts w:ascii="Times New Roman" w:hAnsi="Times New Roman"/>
        </w:rPr>
        <w:t xml:space="preserve">  Th</w:t>
      </w:r>
      <w:r w:rsidR="009534DB" w:rsidRPr="003C349D">
        <w:rPr>
          <w:rFonts w:ascii="Times New Roman" w:hAnsi="Times New Roman"/>
        </w:rPr>
        <w:t>is</w:t>
      </w:r>
      <w:r w:rsidR="00032585" w:rsidRPr="003C349D">
        <w:rPr>
          <w:rFonts w:ascii="Times New Roman" w:hAnsi="Times New Roman"/>
        </w:rPr>
        <w:t xml:space="preserve"> </w:t>
      </w:r>
      <w:r w:rsidR="00394A6A" w:rsidRPr="003C349D">
        <w:rPr>
          <w:rFonts w:ascii="Times New Roman" w:hAnsi="Times New Roman"/>
        </w:rPr>
        <w:t xml:space="preserve">satellite composite </w:t>
      </w:r>
      <w:r w:rsidR="00032585" w:rsidRPr="003C349D">
        <w:rPr>
          <w:rFonts w:ascii="Times New Roman" w:hAnsi="Times New Roman"/>
        </w:rPr>
        <w:t xml:space="preserve">climatology has found this region to be </w:t>
      </w:r>
      <w:r w:rsidR="001C63BB" w:rsidRPr="003C349D">
        <w:rPr>
          <w:rFonts w:ascii="Times New Roman" w:hAnsi="Times New Roman"/>
        </w:rPr>
        <w:t>one of the most active sectors</w:t>
      </w:r>
      <w:r w:rsidR="00DB6BF1" w:rsidRPr="003C349D">
        <w:rPr>
          <w:rFonts w:ascii="Times New Roman" w:hAnsi="Times New Roman"/>
        </w:rPr>
        <w:t xml:space="preserve"> for the meridional transport of cloud masses. </w:t>
      </w:r>
      <w:r w:rsidR="000A0418">
        <w:rPr>
          <w:rFonts w:ascii="Times New Roman" w:hAnsi="Times New Roman"/>
        </w:rPr>
        <w:t xml:space="preserve">West Antarctic activity, which we found peaks in austral winter, is consistent with the observed increase in cyclone activity east of the Ross Sea during the austral autumn, winter and spring minimum in the Amundsen Sea Low mean sea level pressure (Coggins and McDonald, 2015). </w:t>
      </w:r>
      <w:r w:rsidR="00951D08" w:rsidRPr="003C349D">
        <w:rPr>
          <w:rFonts w:ascii="Times New Roman" w:hAnsi="Times New Roman"/>
        </w:rPr>
        <w:t xml:space="preserve">It should be noted that a relationship exists between meridional winds and sea ice extent, and this relationship is strongest in the </w:t>
      </w:r>
      <w:r w:rsidR="006A370B" w:rsidRPr="003C349D">
        <w:rPr>
          <w:rFonts w:ascii="Times New Roman" w:hAnsi="Times New Roman"/>
        </w:rPr>
        <w:t xml:space="preserve">West Antarctic Peninsula </w:t>
      </w:r>
      <w:r w:rsidR="00951D08" w:rsidRPr="003C349D">
        <w:rPr>
          <w:rFonts w:ascii="Times New Roman" w:hAnsi="Times New Roman"/>
        </w:rPr>
        <w:t xml:space="preserve">region defined by </w:t>
      </w:r>
      <w:proofErr w:type="spellStart"/>
      <w:r w:rsidR="00951D08" w:rsidRPr="003C349D">
        <w:rPr>
          <w:rFonts w:ascii="Times New Roman" w:hAnsi="Times New Roman"/>
        </w:rPr>
        <w:t>Harangozo</w:t>
      </w:r>
      <w:proofErr w:type="spellEnd"/>
      <w:r w:rsidR="00951D08" w:rsidRPr="003C349D">
        <w:rPr>
          <w:rFonts w:ascii="Times New Roman" w:hAnsi="Times New Roman"/>
        </w:rPr>
        <w:t xml:space="preserve"> (2006), which includes a portion of our definition of West Antarctica (particularly Ellsworth Land).</w:t>
      </w:r>
      <w:r w:rsidR="009F3255" w:rsidRPr="003C349D">
        <w:rPr>
          <w:rFonts w:ascii="Times New Roman" w:hAnsi="Times New Roman"/>
        </w:rPr>
        <w:t xml:space="preserve">  Further investigation into the impact of CMMT events on sea ice extent is needed.</w:t>
      </w:r>
    </w:p>
    <w:p w:rsidR="007C4F7B" w:rsidRPr="003C349D" w:rsidRDefault="007C4F7B">
      <w:pPr>
        <w:spacing w:line="480" w:lineRule="auto"/>
        <w:jc w:val="both"/>
        <w:rPr>
          <w:rFonts w:ascii="Times New Roman" w:hAnsi="Times New Roman"/>
        </w:rPr>
      </w:pPr>
    </w:p>
    <w:p w:rsidR="005F43E8" w:rsidRPr="003C349D" w:rsidRDefault="00C81BEE">
      <w:pPr>
        <w:spacing w:line="480" w:lineRule="auto"/>
        <w:jc w:val="both"/>
        <w:rPr>
          <w:rFonts w:ascii="Times New Roman" w:hAnsi="Times New Roman"/>
        </w:rPr>
      </w:pPr>
      <w:r w:rsidRPr="003C349D">
        <w:rPr>
          <w:rFonts w:ascii="Times New Roman" w:hAnsi="Times New Roman"/>
        </w:rPr>
        <w:tab/>
      </w:r>
      <w:r w:rsidR="005A1843" w:rsidRPr="003C349D">
        <w:rPr>
          <w:rFonts w:ascii="Times New Roman" w:hAnsi="Times New Roman"/>
        </w:rPr>
        <w:t>One</w:t>
      </w:r>
      <w:r w:rsidR="008D6996" w:rsidRPr="003C349D">
        <w:rPr>
          <w:rFonts w:ascii="Times New Roman" w:hAnsi="Times New Roman"/>
        </w:rPr>
        <w:t xml:space="preserve"> importance of studying CMMT events comes from the need to examine the factors that influence changes in Antarctic snowfall amounts</w:t>
      </w:r>
      <w:r w:rsidR="006B15AF" w:rsidRPr="003C349D">
        <w:rPr>
          <w:rFonts w:ascii="Times New Roman" w:hAnsi="Times New Roman"/>
        </w:rPr>
        <w:t xml:space="preserve">. </w:t>
      </w:r>
      <w:r w:rsidR="00756A54" w:rsidRPr="006703C0">
        <w:rPr>
          <w:rFonts w:ascii="Times New Roman" w:hAnsi="Times New Roman"/>
          <w:color w:val="F79646" w:themeColor="accent6"/>
        </w:rPr>
        <w:t>Model-based</w:t>
      </w:r>
      <w:r w:rsidR="00756A54">
        <w:rPr>
          <w:rFonts w:ascii="Times New Roman" w:hAnsi="Times New Roman"/>
        </w:rPr>
        <w:t xml:space="preserve"> s</w:t>
      </w:r>
      <w:r w:rsidR="006B15AF" w:rsidRPr="003C349D">
        <w:rPr>
          <w:rFonts w:ascii="Times New Roman" w:hAnsi="Times New Roman"/>
        </w:rPr>
        <w:t xml:space="preserve">tudies have </w:t>
      </w:r>
      <w:r w:rsidR="006B15AF" w:rsidRPr="003C349D">
        <w:rPr>
          <w:rFonts w:ascii="Times New Roman" w:hAnsi="Times New Roman"/>
        </w:rPr>
        <w:lastRenderedPageBreak/>
        <w:t>shown that snowfall amo</w:t>
      </w:r>
      <w:r w:rsidR="00E95931" w:rsidRPr="003C349D">
        <w:rPr>
          <w:rFonts w:ascii="Times New Roman" w:hAnsi="Times New Roman"/>
        </w:rPr>
        <w:t xml:space="preserve">unts are greatest in coastal regions, with precipitation peaks in </w:t>
      </w:r>
      <w:r w:rsidR="006C14FD" w:rsidRPr="003C349D">
        <w:rPr>
          <w:rFonts w:ascii="Times New Roman" w:hAnsi="Times New Roman"/>
        </w:rPr>
        <w:t>MAM</w:t>
      </w:r>
      <w:r w:rsidR="00E95931" w:rsidRPr="003C349D">
        <w:rPr>
          <w:rFonts w:ascii="Times New Roman" w:hAnsi="Times New Roman"/>
        </w:rPr>
        <w:t xml:space="preserve">, and </w:t>
      </w:r>
      <w:r w:rsidR="001C22B0">
        <w:rPr>
          <w:rFonts w:ascii="Times New Roman" w:hAnsi="Times New Roman"/>
        </w:rPr>
        <w:t>quickly decreasing</w:t>
      </w:r>
      <w:r w:rsidR="00E95931" w:rsidRPr="003C349D">
        <w:rPr>
          <w:rFonts w:ascii="Times New Roman" w:hAnsi="Times New Roman"/>
        </w:rPr>
        <w:t xml:space="preserve"> with increasing latitude (van de Berg et al.</w:t>
      </w:r>
      <w:r w:rsidR="00F84C48" w:rsidRPr="003C349D">
        <w:rPr>
          <w:rFonts w:ascii="Times New Roman" w:hAnsi="Times New Roman"/>
        </w:rPr>
        <w:t>,</w:t>
      </w:r>
      <w:r w:rsidR="00780E44">
        <w:rPr>
          <w:rFonts w:ascii="Times New Roman" w:hAnsi="Times New Roman"/>
        </w:rPr>
        <w:t xml:space="preserve"> 2006). </w:t>
      </w:r>
      <w:r w:rsidR="00780E44" w:rsidRPr="006703C0">
        <w:rPr>
          <w:rFonts w:ascii="Times New Roman" w:hAnsi="Times New Roman"/>
          <w:color w:val="F79646" w:themeColor="accent6"/>
        </w:rPr>
        <w:t>It should be noted that van de Berg et al. (2006) found the modeled surface mass balance higher near coastal regions in East and West Antarctica when compared to observations presented in a surface mass balance compilation completed by Vaughan et al. (1999).</w:t>
      </w:r>
      <w:r w:rsidR="00780E44">
        <w:rPr>
          <w:rFonts w:ascii="Times New Roman" w:hAnsi="Times New Roman"/>
        </w:rPr>
        <w:t xml:space="preserve"> Van de Berg et al. (2005) found that </w:t>
      </w:r>
      <w:r w:rsidR="00F84C48" w:rsidRPr="003C349D">
        <w:rPr>
          <w:rFonts w:ascii="Times New Roman" w:hAnsi="Times New Roman"/>
        </w:rPr>
        <w:t>West</w:t>
      </w:r>
      <w:r w:rsidR="00E95931" w:rsidRPr="003C349D">
        <w:rPr>
          <w:rFonts w:ascii="Times New Roman" w:hAnsi="Times New Roman"/>
        </w:rPr>
        <w:t xml:space="preserve"> Antarctica experiences particularly high amounts of accumulation</w:t>
      </w:r>
      <w:r w:rsidR="00780E44">
        <w:rPr>
          <w:rFonts w:ascii="Times New Roman" w:hAnsi="Times New Roman"/>
        </w:rPr>
        <w:t xml:space="preserve">, </w:t>
      </w:r>
      <w:r w:rsidR="00780E44" w:rsidRPr="006703C0">
        <w:rPr>
          <w:rFonts w:ascii="Times New Roman" w:hAnsi="Times New Roman"/>
          <w:color w:val="F79646" w:themeColor="accent6"/>
        </w:rPr>
        <w:t>in good agreement with the Vaughan et al. (1999) observation compilation</w:t>
      </w:r>
      <w:r w:rsidR="00E95931" w:rsidRPr="003C349D">
        <w:rPr>
          <w:rFonts w:ascii="Times New Roman" w:hAnsi="Times New Roman"/>
        </w:rPr>
        <w:t xml:space="preserve">; </w:t>
      </w:r>
      <w:r w:rsidR="0018621C" w:rsidRPr="003C349D">
        <w:rPr>
          <w:rFonts w:ascii="Times New Roman" w:hAnsi="Times New Roman"/>
        </w:rPr>
        <w:t>our</w:t>
      </w:r>
      <w:r w:rsidR="00E95931" w:rsidRPr="003C349D">
        <w:rPr>
          <w:rFonts w:ascii="Times New Roman" w:hAnsi="Times New Roman"/>
        </w:rPr>
        <w:t xml:space="preserve"> work finds West Antarctica experiences the highest frequency of CMMT events.</w:t>
      </w:r>
      <w:r w:rsidR="00064974" w:rsidRPr="003C349D">
        <w:rPr>
          <w:rFonts w:ascii="Times New Roman" w:hAnsi="Times New Roman"/>
        </w:rPr>
        <w:t xml:space="preserve">  Using the </w:t>
      </w:r>
      <w:r w:rsidR="002A7AC1" w:rsidRPr="003C349D">
        <w:rPr>
          <w:rFonts w:ascii="Times New Roman" w:hAnsi="Times New Roman"/>
        </w:rPr>
        <w:t>ERA-Interim</w:t>
      </w:r>
      <w:r w:rsidR="00064974" w:rsidRPr="003C349D">
        <w:rPr>
          <w:rFonts w:ascii="Times New Roman" w:hAnsi="Times New Roman"/>
        </w:rPr>
        <w:t xml:space="preserve"> d</w:t>
      </w:r>
      <w:r w:rsidR="005013C8" w:rsidRPr="003C349D">
        <w:rPr>
          <w:rFonts w:ascii="Times New Roman" w:hAnsi="Times New Roman"/>
        </w:rPr>
        <w:t>ataset, a recent study found that</w:t>
      </w:r>
      <w:r w:rsidR="00A62377" w:rsidRPr="003C349D">
        <w:rPr>
          <w:rFonts w:ascii="Times New Roman" w:hAnsi="Times New Roman"/>
        </w:rPr>
        <w:t xml:space="preserve"> transient eddies associated with synoptic scale systems </w:t>
      </w:r>
      <w:r w:rsidR="00064974" w:rsidRPr="003C349D">
        <w:rPr>
          <w:rFonts w:ascii="Times New Roman" w:hAnsi="Times New Roman"/>
        </w:rPr>
        <w:t>are the greatest contributor</w:t>
      </w:r>
      <w:r w:rsidR="00A62377" w:rsidRPr="003C349D">
        <w:rPr>
          <w:rFonts w:ascii="Times New Roman" w:hAnsi="Times New Roman"/>
        </w:rPr>
        <w:t>s</w:t>
      </w:r>
      <w:r w:rsidR="00064974" w:rsidRPr="003C349D">
        <w:rPr>
          <w:rFonts w:ascii="Times New Roman" w:hAnsi="Times New Roman"/>
        </w:rPr>
        <w:t xml:space="preserve"> to meridional water vapor flux (Tsukernik and Lynch, 2013).</w:t>
      </w:r>
      <w:r w:rsidR="008E4220" w:rsidRPr="003C349D">
        <w:rPr>
          <w:rFonts w:ascii="Times New Roman" w:hAnsi="Times New Roman"/>
        </w:rPr>
        <w:t xml:space="preserve">  Tsukernik and Lynch</w:t>
      </w:r>
      <w:r w:rsidR="00F84C48" w:rsidRPr="003C349D">
        <w:rPr>
          <w:rFonts w:ascii="Times New Roman" w:hAnsi="Times New Roman"/>
        </w:rPr>
        <w:t xml:space="preserve"> (2013)</w:t>
      </w:r>
      <w:r w:rsidR="008E4220" w:rsidRPr="003C349D">
        <w:rPr>
          <w:rFonts w:ascii="Times New Roman" w:hAnsi="Times New Roman"/>
        </w:rPr>
        <w:t xml:space="preserve"> also found the maximum of the total mean meridional flux occurs during </w:t>
      </w:r>
      <w:r w:rsidR="006C14FD" w:rsidRPr="003C349D">
        <w:rPr>
          <w:rFonts w:ascii="Times New Roman" w:hAnsi="Times New Roman"/>
        </w:rPr>
        <w:t>fall</w:t>
      </w:r>
      <w:r w:rsidR="008E4220" w:rsidRPr="003C349D">
        <w:rPr>
          <w:rFonts w:ascii="Times New Roman" w:hAnsi="Times New Roman"/>
        </w:rPr>
        <w:t xml:space="preserve"> and early </w:t>
      </w:r>
      <w:r w:rsidR="006C14FD" w:rsidRPr="003C349D">
        <w:rPr>
          <w:rFonts w:ascii="Times New Roman" w:hAnsi="Times New Roman"/>
        </w:rPr>
        <w:t>summer</w:t>
      </w:r>
      <w:r w:rsidR="008E4220" w:rsidRPr="003C349D">
        <w:rPr>
          <w:rFonts w:ascii="Times New Roman" w:hAnsi="Times New Roman"/>
        </w:rPr>
        <w:t xml:space="preserve">, in line with the CMMT satellite climatology for the Antarctic continent as a whole. </w:t>
      </w:r>
      <w:r w:rsidR="000E3A41" w:rsidRPr="003C349D">
        <w:rPr>
          <w:rFonts w:ascii="Times New Roman" w:hAnsi="Times New Roman"/>
        </w:rPr>
        <w:t xml:space="preserve">As a response to increases in ocean temperature, changes in atmospheric circulations might induce a poleward shift in precipitation extremes along with an increase in </w:t>
      </w:r>
      <w:r w:rsidR="00E22A31" w:rsidRPr="003C349D">
        <w:rPr>
          <w:rFonts w:ascii="Times New Roman" w:hAnsi="Times New Roman"/>
        </w:rPr>
        <w:t xml:space="preserve">frequency of precipitation events </w:t>
      </w:r>
      <w:r w:rsidR="000E3A41" w:rsidRPr="003C349D">
        <w:rPr>
          <w:rFonts w:ascii="Times New Roman" w:hAnsi="Times New Roman"/>
        </w:rPr>
        <w:t>(Lu et al., 2014).</w:t>
      </w:r>
      <w:r w:rsidR="00E22A31" w:rsidRPr="003C349D">
        <w:rPr>
          <w:rFonts w:ascii="Times New Roman" w:hAnsi="Times New Roman"/>
        </w:rPr>
        <w:t xml:space="preserve">  Consequently, since the meridional transport of moisture is the dominant mechanism for poleward precipitation, an increase in the frequency and intensity of CMMT events might result.  </w:t>
      </w:r>
    </w:p>
    <w:p w:rsidR="00E837CF" w:rsidRPr="003C349D" w:rsidRDefault="00E837CF">
      <w:pPr>
        <w:spacing w:line="480" w:lineRule="auto"/>
        <w:jc w:val="both"/>
        <w:rPr>
          <w:rFonts w:ascii="Times New Roman" w:hAnsi="Times New Roman"/>
        </w:rPr>
      </w:pPr>
    </w:p>
    <w:p w:rsidR="000C2F6D" w:rsidRPr="003C349D" w:rsidRDefault="007C4F7B">
      <w:pPr>
        <w:spacing w:line="480" w:lineRule="auto"/>
        <w:jc w:val="both"/>
        <w:rPr>
          <w:rFonts w:ascii="Times New Roman" w:hAnsi="Times New Roman"/>
          <w:i/>
        </w:rPr>
      </w:pPr>
      <w:r w:rsidRPr="003C349D">
        <w:rPr>
          <w:rFonts w:ascii="Times New Roman" w:hAnsi="Times New Roman"/>
          <w:i/>
        </w:rPr>
        <w:t>b</w:t>
      </w:r>
      <w:r w:rsidR="00A62377" w:rsidRPr="003C349D">
        <w:rPr>
          <w:rFonts w:ascii="Times New Roman" w:hAnsi="Times New Roman"/>
          <w:i/>
        </w:rPr>
        <w:t>. CMMT Impact</w:t>
      </w:r>
    </w:p>
    <w:p w:rsidR="00DA3C46" w:rsidRPr="003C349D" w:rsidRDefault="00C81BEE" w:rsidP="000C2F6D">
      <w:pPr>
        <w:spacing w:line="480" w:lineRule="auto"/>
        <w:ind w:firstLine="720"/>
        <w:jc w:val="both"/>
        <w:rPr>
          <w:rFonts w:ascii="Times New Roman" w:hAnsi="Times New Roman"/>
        </w:rPr>
      </w:pPr>
      <w:r w:rsidRPr="003C349D">
        <w:rPr>
          <w:rFonts w:ascii="Times New Roman" w:hAnsi="Times New Roman"/>
        </w:rPr>
        <w:t xml:space="preserve">The </w:t>
      </w:r>
      <w:r w:rsidR="000B4447" w:rsidRPr="003C349D">
        <w:rPr>
          <w:rFonts w:ascii="Times New Roman" w:hAnsi="Times New Roman"/>
        </w:rPr>
        <w:t>e</w:t>
      </w:r>
      <w:r w:rsidRPr="003C349D">
        <w:rPr>
          <w:rFonts w:ascii="Times New Roman" w:hAnsi="Times New Roman"/>
        </w:rPr>
        <w:t>ffects of CMMT events are most obvious when considering AWS</w:t>
      </w:r>
      <w:r w:rsidR="00C6156B">
        <w:rPr>
          <w:rFonts w:ascii="Times New Roman" w:hAnsi="Times New Roman"/>
        </w:rPr>
        <w:t xml:space="preserve"> </w:t>
      </w:r>
      <w:r w:rsidRPr="003C349D">
        <w:rPr>
          <w:rFonts w:ascii="Times New Roman" w:hAnsi="Times New Roman"/>
        </w:rPr>
        <w:t>data of typical meteorological variables.  A CMMT event, lasting 15</w:t>
      </w:r>
      <w:r w:rsidR="00DF6F03" w:rsidRPr="003C349D">
        <w:rPr>
          <w:rFonts w:ascii="Times New Roman" w:hAnsi="Times New Roman"/>
        </w:rPr>
        <w:t xml:space="preserve">00 </w:t>
      </w:r>
      <w:r w:rsidRPr="003C349D">
        <w:rPr>
          <w:rFonts w:ascii="Times New Roman" w:hAnsi="Times New Roman"/>
        </w:rPr>
        <w:t xml:space="preserve">UTC 24 July 2004 </w:t>
      </w:r>
      <w:r w:rsidR="00F84C48" w:rsidRPr="003C349D">
        <w:rPr>
          <w:rFonts w:ascii="Times New Roman" w:hAnsi="Times New Roman"/>
        </w:rPr>
        <w:t>through</w:t>
      </w:r>
      <w:r w:rsidRPr="003C349D">
        <w:rPr>
          <w:rFonts w:ascii="Times New Roman" w:hAnsi="Times New Roman"/>
        </w:rPr>
        <w:t xml:space="preserve"> </w:t>
      </w:r>
      <w:r w:rsidR="00DF6F03" w:rsidRPr="003C349D">
        <w:rPr>
          <w:rFonts w:ascii="Times New Roman" w:hAnsi="Times New Roman"/>
        </w:rPr>
        <w:t>0</w:t>
      </w:r>
      <w:r w:rsidRPr="003C349D">
        <w:rPr>
          <w:rFonts w:ascii="Times New Roman" w:hAnsi="Times New Roman"/>
        </w:rPr>
        <w:t>9</w:t>
      </w:r>
      <w:r w:rsidR="00DF6F03" w:rsidRPr="003C349D">
        <w:rPr>
          <w:rFonts w:ascii="Times New Roman" w:hAnsi="Times New Roman"/>
        </w:rPr>
        <w:t xml:space="preserve">00 </w:t>
      </w:r>
      <w:r w:rsidR="00F84C48" w:rsidRPr="003C349D">
        <w:rPr>
          <w:rFonts w:ascii="Times New Roman" w:hAnsi="Times New Roman"/>
        </w:rPr>
        <w:t>UTC 27 July 2004</w:t>
      </w:r>
      <w:r w:rsidRPr="003C349D">
        <w:rPr>
          <w:rFonts w:ascii="Times New Roman" w:hAnsi="Times New Roman"/>
        </w:rPr>
        <w:t xml:space="preserve"> affected the Marie Byrd Land sector of We</w:t>
      </w:r>
      <w:r w:rsidR="001C22B0">
        <w:rPr>
          <w:rFonts w:ascii="Times New Roman" w:hAnsi="Times New Roman"/>
        </w:rPr>
        <w:t xml:space="preserve">st Antarctica.  </w:t>
      </w:r>
      <w:r w:rsidR="001C22B0">
        <w:rPr>
          <w:rFonts w:ascii="Times New Roman" w:hAnsi="Times New Roman"/>
        </w:rPr>
        <w:lastRenderedPageBreak/>
        <w:t>Pressure values</w:t>
      </w:r>
      <w:r w:rsidRPr="003C349D">
        <w:rPr>
          <w:rFonts w:ascii="Times New Roman" w:hAnsi="Times New Roman"/>
        </w:rPr>
        <w:t xml:space="preserve"> recorded by </w:t>
      </w:r>
      <w:r w:rsidR="00D50D2B" w:rsidRPr="003C349D">
        <w:rPr>
          <w:rFonts w:ascii="Times New Roman" w:hAnsi="Times New Roman"/>
        </w:rPr>
        <w:t>four</w:t>
      </w:r>
      <w:r w:rsidRPr="003C349D">
        <w:rPr>
          <w:rFonts w:ascii="Times New Roman" w:hAnsi="Times New Roman"/>
        </w:rPr>
        <w:t xml:space="preserve"> University of Wisconsin-Madison </w:t>
      </w:r>
      <w:r w:rsidR="00C94612" w:rsidRPr="003C349D">
        <w:rPr>
          <w:rFonts w:ascii="Times New Roman" w:hAnsi="Times New Roman"/>
        </w:rPr>
        <w:t>AWS (Elizabeth, Harry</w:t>
      </w:r>
      <w:r w:rsidR="005F744B" w:rsidRPr="003C349D">
        <w:rPr>
          <w:rFonts w:ascii="Times New Roman" w:hAnsi="Times New Roman"/>
        </w:rPr>
        <w:t>, Theresa and H</w:t>
      </w:r>
      <w:r w:rsidR="00A04D23" w:rsidRPr="003C349D">
        <w:rPr>
          <w:rFonts w:ascii="Times New Roman" w:hAnsi="Times New Roman"/>
        </w:rPr>
        <w:t>enry</w:t>
      </w:r>
      <w:r w:rsidR="001C22B0">
        <w:rPr>
          <w:rFonts w:ascii="Times New Roman" w:hAnsi="Times New Roman"/>
        </w:rPr>
        <w:t xml:space="preserve">) </w:t>
      </w:r>
      <w:r w:rsidR="005F744B" w:rsidRPr="003C349D">
        <w:rPr>
          <w:rFonts w:ascii="Times New Roman" w:hAnsi="Times New Roman"/>
        </w:rPr>
        <w:t>all show decreases in surface pressure as a result of the poleward propag</w:t>
      </w:r>
      <w:r w:rsidR="00C94612" w:rsidRPr="003C349D">
        <w:rPr>
          <w:rFonts w:ascii="Times New Roman" w:hAnsi="Times New Roman"/>
        </w:rPr>
        <w:t xml:space="preserve">ation of the CMMT event (Figure </w:t>
      </w:r>
      <w:r w:rsidR="00BB2CE3" w:rsidRPr="003C349D">
        <w:rPr>
          <w:rFonts w:ascii="Times New Roman" w:hAnsi="Times New Roman"/>
        </w:rPr>
        <w:t>7</w:t>
      </w:r>
      <w:r w:rsidR="005F744B" w:rsidRPr="003C349D">
        <w:rPr>
          <w:rFonts w:ascii="Times New Roman" w:hAnsi="Times New Roman"/>
        </w:rPr>
        <w:t>).</w:t>
      </w:r>
      <w:r w:rsidR="00A04D23" w:rsidRPr="003C349D">
        <w:rPr>
          <w:rFonts w:ascii="Times New Roman" w:hAnsi="Times New Roman"/>
        </w:rPr>
        <w:t xml:space="preserve">  </w:t>
      </w:r>
      <w:r w:rsidR="004170F5" w:rsidRPr="003C349D">
        <w:rPr>
          <w:rFonts w:ascii="Times New Roman" w:hAnsi="Times New Roman"/>
        </w:rPr>
        <w:t xml:space="preserve">The stations are listed in order of location, with Elizabeth station located closest to the coast and Henry station furthest inland.  </w:t>
      </w:r>
      <w:r w:rsidR="00A04D23" w:rsidRPr="003C349D">
        <w:rPr>
          <w:rFonts w:ascii="Times New Roman" w:hAnsi="Times New Roman"/>
        </w:rPr>
        <w:t xml:space="preserve">The sequential pressure minima correspond to the location of the stations; coastal AWS experience the </w:t>
      </w:r>
      <w:r w:rsidR="00A62377" w:rsidRPr="003C349D">
        <w:rPr>
          <w:rFonts w:ascii="Times New Roman" w:hAnsi="Times New Roman"/>
        </w:rPr>
        <w:t xml:space="preserve">pressure </w:t>
      </w:r>
      <w:r w:rsidR="00A04D23" w:rsidRPr="003C349D">
        <w:rPr>
          <w:rFonts w:ascii="Times New Roman" w:hAnsi="Times New Roman"/>
        </w:rPr>
        <w:t xml:space="preserve">minima </w:t>
      </w:r>
      <w:r w:rsidR="0018621C" w:rsidRPr="003C349D">
        <w:rPr>
          <w:rFonts w:ascii="Times New Roman" w:hAnsi="Times New Roman"/>
        </w:rPr>
        <w:t>before</w:t>
      </w:r>
      <w:r w:rsidR="00A04D23" w:rsidRPr="003C349D">
        <w:rPr>
          <w:rFonts w:ascii="Times New Roman" w:hAnsi="Times New Roman"/>
        </w:rPr>
        <w:t xml:space="preserve"> inland stations</w:t>
      </w:r>
      <w:r w:rsidR="0018621C" w:rsidRPr="003C349D">
        <w:rPr>
          <w:rFonts w:ascii="Times New Roman" w:hAnsi="Times New Roman"/>
        </w:rPr>
        <w:t>, which</w:t>
      </w:r>
      <w:r w:rsidR="00A04D23" w:rsidRPr="003C349D">
        <w:rPr>
          <w:rFonts w:ascii="Times New Roman" w:hAnsi="Times New Roman"/>
        </w:rPr>
        <w:t xml:space="preserve"> record the minima a matter of hours later.  This sequence demonstrates the poleward propagation of CMMT events and highlights the importance of understanding the events.  These events affect the weather over vast areas, extending from the coast to near the South Pole.  </w:t>
      </w:r>
    </w:p>
    <w:p w:rsidR="00A62377" w:rsidRPr="003C349D" w:rsidRDefault="00A62377" w:rsidP="005B0B1F">
      <w:pPr>
        <w:spacing w:line="480" w:lineRule="auto"/>
        <w:jc w:val="both"/>
        <w:rPr>
          <w:rFonts w:ascii="Times New Roman" w:hAnsi="Times New Roman"/>
        </w:rPr>
      </w:pPr>
    </w:p>
    <w:p w:rsidR="005B0B1F" w:rsidRPr="003C349D" w:rsidRDefault="007C4F7B" w:rsidP="005B0B1F">
      <w:pPr>
        <w:spacing w:line="480" w:lineRule="auto"/>
        <w:jc w:val="both"/>
        <w:rPr>
          <w:rFonts w:ascii="Times New Roman" w:hAnsi="Times New Roman"/>
          <w:i/>
        </w:rPr>
      </w:pPr>
      <w:r w:rsidRPr="003C349D">
        <w:rPr>
          <w:rFonts w:ascii="Times New Roman" w:hAnsi="Times New Roman"/>
          <w:i/>
        </w:rPr>
        <w:t>c</w:t>
      </w:r>
      <w:r w:rsidR="00A62377" w:rsidRPr="003C349D">
        <w:rPr>
          <w:rFonts w:ascii="Times New Roman" w:hAnsi="Times New Roman"/>
          <w:i/>
        </w:rPr>
        <w:t xml:space="preserve">. Connection to </w:t>
      </w:r>
      <w:r w:rsidRPr="003C349D">
        <w:rPr>
          <w:rFonts w:ascii="Times New Roman" w:hAnsi="Times New Roman"/>
          <w:i/>
        </w:rPr>
        <w:t>C</w:t>
      </w:r>
      <w:r w:rsidR="00A62377" w:rsidRPr="003C349D">
        <w:rPr>
          <w:rFonts w:ascii="Times New Roman" w:hAnsi="Times New Roman"/>
          <w:i/>
        </w:rPr>
        <w:t xml:space="preserve">limate </w:t>
      </w:r>
      <w:r w:rsidRPr="003C349D">
        <w:rPr>
          <w:rFonts w:ascii="Times New Roman" w:hAnsi="Times New Roman"/>
          <w:i/>
        </w:rPr>
        <w:t>I</w:t>
      </w:r>
      <w:r w:rsidR="00A62377" w:rsidRPr="003C349D">
        <w:rPr>
          <w:rFonts w:ascii="Times New Roman" w:hAnsi="Times New Roman"/>
          <w:i/>
        </w:rPr>
        <w:t>ndices</w:t>
      </w:r>
    </w:p>
    <w:p w:rsidR="001059ED" w:rsidRPr="003C349D" w:rsidRDefault="001C22B0" w:rsidP="005B0B1F">
      <w:pPr>
        <w:spacing w:line="480" w:lineRule="auto"/>
        <w:ind w:firstLine="720"/>
        <w:jc w:val="both"/>
        <w:rPr>
          <w:rFonts w:ascii="Times New Roman" w:hAnsi="Times New Roman"/>
        </w:rPr>
      </w:pPr>
      <w:r>
        <w:rPr>
          <w:rFonts w:ascii="Times New Roman" w:hAnsi="Times New Roman"/>
        </w:rPr>
        <w:t xml:space="preserve">In preliminary analysis, </w:t>
      </w:r>
      <w:r w:rsidR="000C69E5" w:rsidRPr="003C349D">
        <w:rPr>
          <w:rFonts w:ascii="Times New Roman" w:hAnsi="Times New Roman"/>
        </w:rPr>
        <w:t>Staude (2007) investigated CMMT occurrences and correlations to climatic indices for sea surface temperature over a te</w:t>
      </w:r>
      <w:r w:rsidR="00FA2FE4" w:rsidRPr="003C349D">
        <w:rPr>
          <w:rFonts w:ascii="Times New Roman" w:hAnsi="Times New Roman"/>
        </w:rPr>
        <w:t>n-year period from 1992 to 2002, finding</w:t>
      </w:r>
      <w:r w:rsidR="00DA3C46" w:rsidRPr="003C349D">
        <w:rPr>
          <w:rFonts w:ascii="Times New Roman" w:hAnsi="Times New Roman"/>
        </w:rPr>
        <w:t xml:space="preserve"> variability in CMMT event climatology, namely that the frequency of events in Marie Byrd Land and Ellsworth Land peaked during 1997 and 1998, during a period of strong El Niño.  Upon checking against climate indices, there was little correlation found between events in these West Antarctic regions and ENSO indices.  Staude (2007) found that the relationship between Marie Byrd Land and Nino-3.4 was the strongest, producing a correlation value of 0.3.  When accounting for lags, the correlation fell.  Upon performing </w:t>
      </w:r>
      <w:r w:rsidR="00A62377" w:rsidRPr="003C349D">
        <w:rPr>
          <w:rFonts w:ascii="Times New Roman" w:hAnsi="Times New Roman"/>
        </w:rPr>
        <w:t>S</w:t>
      </w:r>
      <w:r w:rsidR="00DA3C46" w:rsidRPr="003C349D">
        <w:rPr>
          <w:rFonts w:ascii="Times New Roman" w:hAnsi="Times New Roman"/>
        </w:rPr>
        <w:t>tudent</w:t>
      </w:r>
      <w:r w:rsidR="00A62377" w:rsidRPr="003C349D">
        <w:rPr>
          <w:rFonts w:ascii="Times New Roman" w:hAnsi="Times New Roman"/>
        </w:rPr>
        <w:t>’s t-</w:t>
      </w:r>
      <w:r w:rsidR="00DA3C46" w:rsidRPr="003C349D">
        <w:rPr>
          <w:rFonts w:ascii="Times New Roman" w:hAnsi="Times New Roman"/>
        </w:rPr>
        <w:t>tests, the relationship was not considered to be statistically significant.</w:t>
      </w:r>
      <w:r w:rsidR="00512959" w:rsidRPr="003C349D">
        <w:rPr>
          <w:rFonts w:ascii="Times New Roman" w:hAnsi="Times New Roman"/>
        </w:rPr>
        <w:t xml:space="preserve">  </w:t>
      </w:r>
    </w:p>
    <w:p w:rsidR="001059ED" w:rsidRPr="003C349D" w:rsidRDefault="001059ED" w:rsidP="005B0B1F">
      <w:pPr>
        <w:spacing w:line="480" w:lineRule="auto"/>
        <w:ind w:firstLine="720"/>
        <w:jc w:val="both"/>
        <w:rPr>
          <w:rFonts w:ascii="Times New Roman" w:hAnsi="Times New Roman"/>
        </w:rPr>
      </w:pPr>
    </w:p>
    <w:p w:rsidR="00C92120" w:rsidRPr="000B4616" w:rsidRDefault="00286EE5" w:rsidP="000B4616">
      <w:pPr>
        <w:spacing w:line="480" w:lineRule="auto"/>
        <w:ind w:firstLine="720"/>
        <w:jc w:val="both"/>
        <w:rPr>
          <w:rStyle w:val="st"/>
        </w:rPr>
      </w:pPr>
      <w:r w:rsidRPr="003C349D">
        <w:rPr>
          <w:rFonts w:ascii="Times New Roman" w:hAnsi="Times New Roman"/>
        </w:rPr>
        <w:lastRenderedPageBreak/>
        <w:t xml:space="preserve">We </w:t>
      </w:r>
      <w:r w:rsidR="0018621C" w:rsidRPr="003C349D">
        <w:rPr>
          <w:rFonts w:ascii="Times New Roman" w:hAnsi="Times New Roman"/>
        </w:rPr>
        <w:t>included</w:t>
      </w:r>
      <w:r w:rsidRPr="003C349D">
        <w:rPr>
          <w:rFonts w:ascii="Times New Roman" w:hAnsi="Times New Roman"/>
        </w:rPr>
        <w:t xml:space="preserve"> additional climate</w:t>
      </w:r>
      <w:r w:rsidR="001059ED" w:rsidRPr="003C349D">
        <w:rPr>
          <w:rFonts w:ascii="Times New Roman" w:hAnsi="Times New Roman"/>
        </w:rPr>
        <w:t xml:space="preserve"> indices for</w:t>
      </w:r>
      <w:r w:rsidR="0018621C" w:rsidRPr="003C349D">
        <w:rPr>
          <w:rFonts w:ascii="Times New Roman" w:hAnsi="Times New Roman"/>
        </w:rPr>
        <w:t xml:space="preserve"> comparisons </w:t>
      </w:r>
      <w:r w:rsidRPr="003C349D">
        <w:rPr>
          <w:rFonts w:ascii="Times New Roman" w:hAnsi="Times New Roman"/>
        </w:rPr>
        <w:t xml:space="preserve">to </w:t>
      </w:r>
      <w:r w:rsidR="0018621C" w:rsidRPr="003C349D">
        <w:rPr>
          <w:rFonts w:ascii="Times New Roman" w:hAnsi="Times New Roman"/>
        </w:rPr>
        <w:t>the</w:t>
      </w:r>
      <w:r w:rsidRPr="003C349D">
        <w:rPr>
          <w:rFonts w:ascii="Times New Roman" w:hAnsi="Times New Roman"/>
        </w:rPr>
        <w:t xml:space="preserve"> </w:t>
      </w:r>
      <w:r w:rsidR="001059ED" w:rsidRPr="003C349D">
        <w:rPr>
          <w:rFonts w:ascii="Times New Roman" w:hAnsi="Times New Roman"/>
        </w:rPr>
        <w:t>w</w:t>
      </w:r>
      <w:r w:rsidR="005210B6" w:rsidRPr="003C349D">
        <w:rPr>
          <w:rFonts w:ascii="Times New Roman" w:hAnsi="Times New Roman"/>
        </w:rPr>
        <w:t>ork completed by Staude (2007).  W</w:t>
      </w:r>
      <w:r w:rsidR="001059ED" w:rsidRPr="003C349D">
        <w:rPr>
          <w:rFonts w:ascii="Times New Roman" w:hAnsi="Times New Roman"/>
        </w:rPr>
        <w:t xml:space="preserve">e considered </w:t>
      </w:r>
      <w:r w:rsidR="00512959" w:rsidRPr="003C349D">
        <w:rPr>
          <w:rFonts w:ascii="Times New Roman" w:hAnsi="Times New Roman"/>
        </w:rPr>
        <w:t xml:space="preserve">the Southern </w:t>
      </w:r>
      <w:r w:rsidR="00EC2A54" w:rsidRPr="003C349D">
        <w:rPr>
          <w:rFonts w:ascii="Times New Roman" w:hAnsi="Times New Roman"/>
        </w:rPr>
        <w:t>Oscillation</w:t>
      </w:r>
      <w:r w:rsidR="00512959" w:rsidRPr="003C349D">
        <w:rPr>
          <w:rFonts w:ascii="Times New Roman" w:hAnsi="Times New Roman"/>
        </w:rPr>
        <w:t xml:space="preserve"> Index</w:t>
      </w:r>
      <w:r w:rsidR="00EF4C98" w:rsidRPr="003C349D">
        <w:rPr>
          <w:rFonts w:ascii="Times New Roman" w:hAnsi="Times New Roman"/>
        </w:rPr>
        <w:t xml:space="preserve"> (SOI)</w:t>
      </w:r>
      <w:r w:rsidR="00EC2A54" w:rsidRPr="003C349D">
        <w:rPr>
          <w:rFonts w:ascii="Times New Roman" w:hAnsi="Times New Roman"/>
        </w:rPr>
        <w:t xml:space="preserve">, the Southern Hemisphere Annular Mode </w:t>
      </w:r>
      <w:r w:rsidR="00EF4C98" w:rsidRPr="003C349D">
        <w:rPr>
          <w:rFonts w:ascii="Times New Roman" w:hAnsi="Times New Roman"/>
        </w:rPr>
        <w:t xml:space="preserve">(SAM) </w:t>
      </w:r>
      <w:r w:rsidR="00EC2A54" w:rsidRPr="003C349D">
        <w:rPr>
          <w:rFonts w:ascii="Times New Roman" w:hAnsi="Times New Roman"/>
        </w:rPr>
        <w:t>Index</w:t>
      </w:r>
      <w:r w:rsidR="00F565A6" w:rsidRPr="003C349D">
        <w:rPr>
          <w:rFonts w:ascii="Times New Roman" w:hAnsi="Times New Roman"/>
        </w:rPr>
        <w:t xml:space="preserve">, </w:t>
      </w:r>
      <w:r w:rsidR="00EC2A54" w:rsidRPr="003C349D">
        <w:rPr>
          <w:rFonts w:ascii="Times New Roman" w:hAnsi="Times New Roman"/>
        </w:rPr>
        <w:t xml:space="preserve">the </w:t>
      </w:r>
      <w:r w:rsidR="00EC2A54" w:rsidRPr="003C349D">
        <w:rPr>
          <w:rStyle w:val="st"/>
          <w:rFonts w:ascii="Times New Roman" w:hAnsi="Times New Roman"/>
        </w:rPr>
        <w:t>Multivariate ENSO Index</w:t>
      </w:r>
      <w:r w:rsidR="00EF4C98" w:rsidRPr="003C349D">
        <w:rPr>
          <w:rStyle w:val="st"/>
          <w:rFonts w:ascii="Times New Roman" w:hAnsi="Times New Roman"/>
        </w:rPr>
        <w:t xml:space="preserve"> (MEI)</w:t>
      </w:r>
      <w:r w:rsidR="00EC2A54" w:rsidRPr="003C349D">
        <w:rPr>
          <w:rStyle w:val="st"/>
          <w:rFonts w:ascii="Times New Roman" w:hAnsi="Times New Roman"/>
        </w:rPr>
        <w:t xml:space="preserve"> </w:t>
      </w:r>
      <w:r w:rsidR="00F565A6" w:rsidRPr="003C349D">
        <w:rPr>
          <w:rStyle w:val="st"/>
          <w:rFonts w:ascii="Times New Roman" w:hAnsi="Times New Roman"/>
        </w:rPr>
        <w:t xml:space="preserve">and the </w:t>
      </w:r>
      <w:r w:rsidR="002D66B3" w:rsidRPr="003C349D">
        <w:rPr>
          <w:rStyle w:val="st"/>
          <w:rFonts w:ascii="Times New Roman" w:hAnsi="Times New Roman"/>
        </w:rPr>
        <w:t>El Niño</w:t>
      </w:r>
      <w:r w:rsidR="00F565A6" w:rsidRPr="003C349D">
        <w:rPr>
          <w:rStyle w:val="st"/>
          <w:rFonts w:ascii="Times New Roman" w:hAnsi="Times New Roman"/>
        </w:rPr>
        <w:t xml:space="preserve"> Modoki index</w:t>
      </w:r>
      <w:r w:rsidR="00EF4C98" w:rsidRPr="003C349D">
        <w:rPr>
          <w:rStyle w:val="st"/>
          <w:rFonts w:ascii="Times New Roman" w:hAnsi="Times New Roman"/>
        </w:rPr>
        <w:t xml:space="preserve"> (EMI)</w:t>
      </w:r>
      <w:r w:rsidR="00EC2A54" w:rsidRPr="003C349D">
        <w:rPr>
          <w:rStyle w:val="st"/>
          <w:rFonts w:ascii="Times New Roman" w:hAnsi="Times New Roman"/>
        </w:rPr>
        <w:t xml:space="preserve">.  </w:t>
      </w:r>
      <w:r w:rsidR="00EF4C98" w:rsidRPr="003C349D">
        <w:rPr>
          <w:rStyle w:val="st"/>
          <w:rFonts w:ascii="Times New Roman" w:hAnsi="Times New Roman"/>
        </w:rPr>
        <w:t>EMI</w:t>
      </w:r>
      <w:r w:rsidR="00A375FD" w:rsidRPr="003C349D">
        <w:rPr>
          <w:rStyle w:val="st"/>
          <w:rFonts w:ascii="Times New Roman" w:hAnsi="Times New Roman"/>
        </w:rPr>
        <w:t xml:space="preserve"> </w:t>
      </w:r>
      <w:r w:rsidR="00F252F8" w:rsidRPr="003C349D">
        <w:rPr>
          <w:rStyle w:val="st"/>
          <w:rFonts w:ascii="Times New Roman" w:hAnsi="Times New Roman"/>
        </w:rPr>
        <w:t xml:space="preserve">was chosen as it </w:t>
      </w:r>
      <w:r w:rsidR="00A375FD" w:rsidRPr="003C349D">
        <w:rPr>
          <w:rStyle w:val="st"/>
          <w:rFonts w:ascii="Times New Roman" w:hAnsi="Times New Roman"/>
        </w:rPr>
        <w:t xml:space="preserve">is described as </w:t>
      </w:r>
      <w:r w:rsidR="002D66B3" w:rsidRPr="003C349D">
        <w:rPr>
          <w:rStyle w:val="st"/>
          <w:rFonts w:ascii="Times New Roman" w:hAnsi="Times New Roman"/>
        </w:rPr>
        <w:t>El Niño</w:t>
      </w:r>
      <w:r w:rsidR="00A375FD" w:rsidRPr="003C349D">
        <w:rPr>
          <w:rStyle w:val="st"/>
          <w:rFonts w:ascii="Times New Roman" w:hAnsi="Times New Roman"/>
        </w:rPr>
        <w:t xml:space="preserve"> events with a maximum SST anomaly in the central and western Pacific (e</w:t>
      </w:r>
      <w:r w:rsidR="005210B6" w:rsidRPr="003C349D">
        <w:rPr>
          <w:rStyle w:val="st"/>
          <w:rFonts w:ascii="Times New Roman" w:hAnsi="Times New Roman"/>
        </w:rPr>
        <w:t>.</w:t>
      </w:r>
      <w:r w:rsidR="00A375FD" w:rsidRPr="003C349D">
        <w:rPr>
          <w:rStyle w:val="st"/>
          <w:rFonts w:ascii="Times New Roman" w:hAnsi="Times New Roman"/>
        </w:rPr>
        <w:t>g</w:t>
      </w:r>
      <w:r w:rsidR="004D7F7F" w:rsidRPr="003C349D">
        <w:rPr>
          <w:rStyle w:val="st"/>
          <w:rFonts w:ascii="Times New Roman" w:hAnsi="Times New Roman"/>
        </w:rPr>
        <w:t xml:space="preserve">., Ashok et al., </w:t>
      </w:r>
      <w:r w:rsidR="00A375FD" w:rsidRPr="003C349D">
        <w:rPr>
          <w:rStyle w:val="st"/>
          <w:rFonts w:ascii="Times New Roman" w:hAnsi="Times New Roman"/>
        </w:rPr>
        <w:t xml:space="preserve">2007) compared to the traditional ENSO considered by Staude (2007).  </w:t>
      </w:r>
      <w:r w:rsidR="00C92120" w:rsidRPr="003C349D">
        <w:rPr>
          <w:rStyle w:val="st"/>
          <w:rFonts w:ascii="Times New Roman" w:hAnsi="Times New Roman"/>
        </w:rPr>
        <w:t xml:space="preserve">Correlation coefficients were calculated using the </w:t>
      </w:r>
      <w:r w:rsidR="00C92120" w:rsidRPr="00627307">
        <w:rPr>
          <w:rStyle w:val="st"/>
          <w:rFonts w:ascii="Times New Roman" w:hAnsi="Times New Roman"/>
          <w:color w:val="7030A0"/>
        </w:rPr>
        <w:t>Pearson Product-Moment Correlation Coefficient</w:t>
      </w:r>
      <w:r w:rsidR="004A21D9" w:rsidRPr="00627307">
        <w:rPr>
          <w:rStyle w:val="st"/>
          <w:rFonts w:ascii="Times New Roman" w:hAnsi="Times New Roman"/>
          <w:color w:val="7030A0"/>
        </w:rPr>
        <w:t xml:space="preserve"> </w:t>
      </w:r>
      <w:r w:rsidR="00A76665" w:rsidRPr="00627307">
        <w:rPr>
          <w:rStyle w:val="st"/>
          <w:rFonts w:ascii="Times New Roman" w:hAnsi="Times New Roman"/>
          <w:color w:val="7030A0"/>
        </w:rPr>
        <w:t>(</w:t>
      </w:r>
      <w:r w:rsidR="00A76665" w:rsidRPr="00627307">
        <w:rPr>
          <w:rStyle w:val="st"/>
          <w:rFonts w:ascii="Times New Roman" w:hAnsi="Times New Roman"/>
          <w:i/>
          <w:color w:val="7030A0"/>
        </w:rPr>
        <w:t>r</w:t>
      </w:r>
      <w:r w:rsidR="00A76665" w:rsidRPr="00627307">
        <w:rPr>
          <w:rStyle w:val="st"/>
          <w:rFonts w:ascii="Times New Roman" w:hAnsi="Times New Roman"/>
          <w:color w:val="7030A0"/>
        </w:rPr>
        <w:t xml:space="preserve">) </w:t>
      </w:r>
      <w:r w:rsidR="00C92120" w:rsidRPr="00627307">
        <w:rPr>
          <w:rStyle w:val="st"/>
          <w:rFonts w:ascii="Times New Roman" w:hAnsi="Times New Roman"/>
          <w:color w:val="7030A0"/>
        </w:rPr>
        <w:t>equation</w:t>
      </w:r>
      <w:r w:rsidR="00C92120" w:rsidRPr="003C349D">
        <w:rPr>
          <w:rStyle w:val="st"/>
          <w:rFonts w:ascii="Times New Roman" w:hAnsi="Times New Roman"/>
        </w:rPr>
        <w:t xml:space="preserve"> as follows:</w:t>
      </w:r>
    </w:p>
    <w:p w:rsidR="005602BB" w:rsidRPr="003C349D" w:rsidRDefault="00A76665" w:rsidP="001059ED">
      <w:pPr>
        <w:spacing w:line="480" w:lineRule="auto"/>
        <w:ind w:left="2160" w:firstLine="720"/>
        <w:jc w:val="both"/>
        <w:rPr>
          <w:rFonts w:ascii="Times New Roman" w:hAnsi="Times New Roman"/>
        </w:rPr>
      </w:pPr>
      <w:r w:rsidRPr="00FC3124">
        <w:rPr>
          <w:rFonts w:ascii="Times New Roman" w:hAnsi="Times New Roman"/>
          <w:position w:val="-42"/>
        </w:rPr>
        <w:object w:dxaOrig="2960" w:dyaOrig="8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7.75pt;height:44.25pt" o:ole="">
            <v:imagedata r:id="rId7" o:title=""/>
          </v:shape>
          <o:OLEObject Type="Embed" ProgID="Equation.3" ShapeID="_x0000_i1025" DrawAspect="Content" ObjectID="_1500210315" r:id="rId8"/>
        </w:object>
      </w:r>
      <w:r w:rsidR="001059ED" w:rsidRPr="003C349D">
        <w:rPr>
          <w:rFonts w:ascii="Times New Roman" w:hAnsi="Times New Roman"/>
        </w:rPr>
        <w:tab/>
      </w:r>
      <w:r w:rsidR="001059ED" w:rsidRPr="003C349D">
        <w:rPr>
          <w:rFonts w:ascii="Times New Roman" w:hAnsi="Times New Roman"/>
        </w:rPr>
        <w:tab/>
      </w:r>
      <w:r w:rsidR="001059ED" w:rsidRPr="003C349D">
        <w:rPr>
          <w:rFonts w:ascii="Times New Roman" w:hAnsi="Times New Roman"/>
        </w:rPr>
        <w:tab/>
        <w:t>(</w:t>
      </w:r>
      <w:r w:rsidR="000B4616">
        <w:rPr>
          <w:rFonts w:ascii="Times New Roman" w:hAnsi="Times New Roman"/>
        </w:rPr>
        <w:t>1</w:t>
      </w:r>
      <w:r w:rsidR="001059ED" w:rsidRPr="003C349D">
        <w:rPr>
          <w:rFonts w:ascii="Times New Roman" w:hAnsi="Times New Roman"/>
        </w:rPr>
        <w:t>)</w:t>
      </w:r>
    </w:p>
    <w:p w:rsidR="001059ED" w:rsidRPr="003C349D" w:rsidRDefault="001059ED" w:rsidP="001059ED">
      <w:pPr>
        <w:spacing w:line="480" w:lineRule="auto"/>
        <w:jc w:val="both"/>
        <w:rPr>
          <w:rFonts w:ascii="Times New Roman" w:hAnsi="Times New Roman"/>
        </w:rPr>
      </w:pPr>
      <w:proofErr w:type="gramStart"/>
      <w:r w:rsidRPr="003C349D">
        <w:rPr>
          <w:rFonts w:ascii="Times New Roman" w:hAnsi="Times New Roman"/>
        </w:rPr>
        <w:t>where</w:t>
      </w:r>
      <w:proofErr w:type="gramEnd"/>
      <w:r w:rsidRPr="003C349D">
        <w:rPr>
          <w:rFonts w:ascii="Times New Roman" w:hAnsi="Times New Roman"/>
        </w:rPr>
        <w:t xml:space="preserve"> </w:t>
      </w:r>
      <w:proofErr w:type="spellStart"/>
      <w:r w:rsidRPr="00A76665">
        <w:rPr>
          <w:rFonts w:ascii="Times New Roman" w:hAnsi="Times New Roman"/>
          <w:i/>
        </w:rPr>
        <w:t>X</w:t>
      </w:r>
      <w:r w:rsidRPr="00A76665">
        <w:rPr>
          <w:rFonts w:ascii="Times New Roman" w:hAnsi="Times New Roman"/>
          <w:i/>
          <w:vertAlign w:val="subscript"/>
        </w:rPr>
        <w:t>n</w:t>
      </w:r>
      <w:proofErr w:type="spellEnd"/>
      <w:r w:rsidRPr="003C349D">
        <w:rPr>
          <w:rFonts w:ascii="Times New Roman" w:hAnsi="Times New Roman"/>
        </w:rPr>
        <w:t xml:space="preserve"> is the specific data value from data set #1, </w:t>
      </w:r>
      <w:r w:rsidRPr="00A76665">
        <w:rPr>
          <w:rFonts w:ascii="Times New Roman" w:hAnsi="Times New Roman"/>
          <w:i/>
        </w:rPr>
        <w:t>X</w:t>
      </w:r>
      <w:r w:rsidRPr="00A76665">
        <w:rPr>
          <w:rFonts w:ascii="Times New Roman" w:hAnsi="Times New Roman"/>
          <w:i/>
          <w:vertAlign w:val="subscript"/>
        </w:rPr>
        <w:t>0</w:t>
      </w:r>
      <w:r w:rsidRPr="003C349D">
        <w:rPr>
          <w:rFonts w:ascii="Times New Roman" w:hAnsi="Times New Roman"/>
        </w:rPr>
        <w:t xml:space="preserve"> is the average of data set #1, with the same convention for </w:t>
      </w:r>
      <w:r w:rsidRPr="00A76665">
        <w:rPr>
          <w:rFonts w:ascii="Times New Roman" w:hAnsi="Times New Roman"/>
          <w:i/>
        </w:rPr>
        <w:t>Y</w:t>
      </w:r>
      <w:r w:rsidRPr="003C349D">
        <w:rPr>
          <w:rFonts w:ascii="Times New Roman" w:hAnsi="Times New Roman"/>
        </w:rPr>
        <w:t xml:space="preserve"> relating to data set #2.  In each instance, data set #1 is the </w:t>
      </w:r>
      <w:r w:rsidR="00B637E4" w:rsidRPr="003C349D">
        <w:rPr>
          <w:rFonts w:ascii="Times New Roman" w:hAnsi="Times New Roman"/>
        </w:rPr>
        <w:t xml:space="preserve">number of </w:t>
      </w:r>
      <w:r w:rsidRPr="003C349D">
        <w:rPr>
          <w:rFonts w:ascii="Times New Roman" w:hAnsi="Times New Roman"/>
        </w:rPr>
        <w:t xml:space="preserve">CMMT events for a sector (determined using either ‘days affected’ or ‘number of events’) and data set #2 is one of the </w:t>
      </w:r>
      <w:r w:rsidR="00F84C48" w:rsidRPr="00A76665">
        <w:rPr>
          <w:rFonts w:ascii="Times New Roman" w:hAnsi="Times New Roman"/>
        </w:rPr>
        <w:t>four</w:t>
      </w:r>
      <w:r w:rsidR="000C6FD7">
        <w:rPr>
          <w:rFonts w:ascii="Times New Roman" w:hAnsi="Times New Roman"/>
          <w:b/>
          <w:color w:val="FF0000"/>
        </w:rPr>
        <w:t xml:space="preserve"> </w:t>
      </w:r>
      <w:r w:rsidR="00F565A6" w:rsidRPr="003C349D">
        <w:rPr>
          <w:rFonts w:ascii="Times New Roman" w:hAnsi="Times New Roman"/>
        </w:rPr>
        <w:t xml:space="preserve">climate indices: SOI, SAM, </w:t>
      </w:r>
      <w:r w:rsidRPr="003C349D">
        <w:rPr>
          <w:rFonts w:ascii="Times New Roman" w:hAnsi="Times New Roman"/>
        </w:rPr>
        <w:t>MEI</w:t>
      </w:r>
      <w:r w:rsidR="00F565A6" w:rsidRPr="003C349D">
        <w:rPr>
          <w:rFonts w:ascii="Times New Roman" w:hAnsi="Times New Roman"/>
        </w:rPr>
        <w:t xml:space="preserve"> and EMI</w:t>
      </w:r>
      <w:r w:rsidR="000C6FD7">
        <w:rPr>
          <w:rFonts w:ascii="Times New Roman" w:hAnsi="Times New Roman"/>
        </w:rPr>
        <w:t>.</w:t>
      </w:r>
      <w:r w:rsidRPr="003C349D">
        <w:rPr>
          <w:rFonts w:ascii="Times New Roman" w:hAnsi="Times New Roman"/>
        </w:rPr>
        <w:t xml:space="preserve">  </w:t>
      </w:r>
    </w:p>
    <w:p w:rsidR="001059ED" w:rsidRPr="003C349D" w:rsidRDefault="001059ED" w:rsidP="001059ED">
      <w:pPr>
        <w:spacing w:line="480" w:lineRule="auto"/>
        <w:jc w:val="both"/>
        <w:rPr>
          <w:rFonts w:ascii="Times New Roman" w:hAnsi="Times New Roman"/>
        </w:rPr>
      </w:pPr>
    </w:p>
    <w:p w:rsidR="001C22B0" w:rsidRPr="003C349D" w:rsidRDefault="001059ED" w:rsidP="001C22B0">
      <w:pPr>
        <w:spacing w:line="480" w:lineRule="auto"/>
        <w:jc w:val="both"/>
        <w:rPr>
          <w:rStyle w:val="st"/>
        </w:rPr>
      </w:pPr>
      <w:r w:rsidRPr="003C349D">
        <w:rPr>
          <w:rFonts w:ascii="Times New Roman" w:hAnsi="Times New Roman"/>
        </w:rPr>
        <w:tab/>
        <w:t xml:space="preserve">The </w:t>
      </w:r>
      <w:r w:rsidR="000941FF" w:rsidRPr="003C349D">
        <w:rPr>
          <w:rFonts w:ascii="Times New Roman" w:hAnsi="Times New Roman"/>
        </w:rPr>
        <w:t>twenty-year</w:t>
      </w:r>
      <w:r w:rsidRPr="003C349D">
        <w:rPr>
          <w:rFonts w:ascii="Times New Roman" w:hAnsi="Times New Roman"/>
        </w:rPr>
        <w:t xml:space="preserve"> data set of CMMT events yielded results that implied </w:t>
      </w:r>
      <w:r w:rsidR="00F565A6" w:rsidRPr="003C349D">
        <w:rPr>
          <w:rFonts w:ascii="Times New Roman" w:hAnsi="Times New Roman"/>
        </w:rPr>
        <w:t>no</w:t>
      </w:r>
      <w:r w:rsidRPr="003C349D">
        <w:rPr>
          <w:rFonts w:ascii="Times New Roman" w:hAnsi="Times New Roman"/>
        </w:rPr>
        <w:t xml:space="preserve"> strong correlation between CMMT events and the climate indices we considered.  </w:t>
      </w:r>
      <w:r w:rsidR="006009BA" w:rsidRPr="003C349D">
        <w:rPr>
          <w:rFonts w:ascii="Times New Roman" w:hAnsi="Times New Roman"/>
        </w:rPr>
        <w:t>The range of correla</w:t>
      </w:r>
      <w:r w:rsidR="00B637E4" w:rsidRPr="003C349D">
        <w:rPr>
          <w:rFonts w:ascii="Times New Roman" w:hAnsi="Times New Roman"/>
        </w:rPr>
        <w:t xml:space="preserve">tion </w:t>
      </w:r>
      <w:r w:rsidR="001713D0" w:rsidRPr="003C349D">
        <w:rPr>
          <w:rFonts w:ascii="Times New Roman" w:hAnsi="Times New Roman"/>
        </w:rPr>
        <w:t>coefficients was between -.1</w:t>
      </w:r>
      <w:r w:rsidR="00F565A6" w:rsidRPr="003C349D">
        <w:rPr>
          <w:rFonts w:ascii="Times New Roman" w:hAnsi="Times New Roman"/>
        </w:rPr>
        <w:t>3</w:t>
      </w:r>
      <w:r w:rsidR="001713D0" w:rsidRPr="003C349D">
        <w:rPr>
          <w:rFonts w:ascii="Times New Roman" w:hAnsi="Times New Roman"/>
        </w:rPr>
        <w:t xml:space="preserve"> to .1</w:t>
      </w:r>
      <w:r w:rsidR="00F565A6" w:rsidRPr="003C349D">
        <w:rPr>
          <w:rFonts w:ascii="Times New Roman" w:hAnsi="Times New Roman"/>
        </w:rPr>
        <w:t xml:space="preserve">2, indicating little, </w:t>
      </w:r>
      <w:r w:rsidR="001713D0" w:rsidRPr="003C349D">
        <w:rPr>
          <w:rFonts w:ascii="Times New Roman" w:hAnsi="Times New Roman"/>
        </w:rPr>
        <w:t>if any</w:t>
      </w:r>
      <w:r w:rsidR="00EF4C98" w:rsidRPr="003C349D">
        <w:rPr>
          <w:rFonts w:ascii="Times New Roman" w:hAnsi="Times New Roman"/>
        </w:rPr>
        <w:t>,</w:t>
      </w:r>
      <w:r w:rsidR="001713D0" w:rsidRPr="003C349D">
        <w:rPr>
          <w:rFonts w:ascii="Times New Roman" w:hAnsi="Times New Roman"/>
        </w:rPr>
        <w:t xml:space="preserve"> linear correlation between CMMT events and the climate indices considered.  The strongest correlations were observed for the </w:t>
      </w:r>
      <w:r w:rsidR="00F565A6" w:rsidRPr="003C349D">
        <w:rPr>
          <w:rFonts w:ascii="Times New Roman" w:hAnsi="Times New Roman"/>
        </w:rPr>
        <w:t xml:space="preserve">EMI and SAM, with a positive correlation between number of events and EMI for Wilkes Land (.12) and a negative correlation between days affected and SAM for </w:t>
      </w:r>
      <w:r w:rsidR="001713D0" w:rsidRPr="003C349D">
        <w:rPr>
          <w:rFonts w:ascii="Times New Roman" w:hAnsi="Times New Roman"/>
        </w:rPr>
        <w:t xml:space="preserve">Victoria Land </w:t>
      </w:r>
      <w:r w:rsidR="00F565A6" w:rsidRPr="003C349D">
        <w:rPr>
          <w:rFonts w:ascii="Times New Roman" w:hAnsi="Times New Roman"/>
        </w:rPr>
        <w:t xml:space="preserve">(-.13).  </w:t>
      </w:r>
      <w:r w:rsidR="001713D0" w:rsidRPr="003C349D">
        <w:rPr>
          <w:rFonts w:ascii="Times New Roman" w:hAnsi="Times New Roman"/>
        </w:rPr>
        <w:t xml:space="preserve">While all correlations were low, the correlation between CMMT events and climate indices was </w:t>
      </w:r>
      <w:r w:rsidR="00F84C48" w:rsidRPr="003C349D">
        <w:rPr>
          <w:rFonts w:ascii="Times New Roman" w:hAnsi="Times New Roman"/>
        </w:rPr>
        <w:t xml:space="preserve">consistently </w:t>
      </w:r>
      <w:r w:rsidR="001713D0" w:rsidRPr="003C349D">
        <w:rPr>
          <w:rFonts w:ascii="Times New Roman" w:hAnsi="Times New Roman"/>
        </w:rPr>
        <w:t xml:space="preserve">lowest for the MEI. </w:t>
      </w:r>
      <w:r w:rsidR="00E478E8" w:rsidRPr="003C349D">
        <w:rPr>
          <w:rFonts w:ascii="Times New Roman" w:hAnsi="Times New Roman"/>
        </w:rPr>
        <w:t xml:space="preserve"> Lag </w:t>
      </w:r>
      <w:r w:rsidR="00E478E8" w:rsidRPr="003C349D">
        <w:rPr>
          <w:rFonts w:ascii="Times New Roman" w:hAnsi="Times New Roman"/>
        </w:rPr>
        <w:lastRenderedPageBreak/>
        <w:t>was not considered for this study, as, in general, Staude (2007) found the zero-lag cases to correlate best.</w:t>
      </w:r>
      <w:r w:rsidR="001C22B0">
        <w:rPr>
          <w:rFonts w:ascii="Times New Roman" w:hAnsi="Times New Roman"/>
        </w:rPr>
        <w:t xml:space="preserve"> Considering that CMMT events occur on much smaller scale, the lack of correlation is not surprising. Moreover, the meridional nature of CMMT events suggests that zonal circulation (such as SAM) would not have a significant effect on it (as shown by </w:t>
      </w:r>
      <w:proofErr w:type="spellStart"/>
      <w:r w:rsidR="001C22B0">
        <w:rPr>
          <w:rFonts w:ascii="Times New Roman" w:hAnsi="Times New Roman"/>
        </w:rPr>
        <w:t>Uotila</w:t>
      </w:r>
      <w:proofErr w:type="spellEnd"/>
      <w:r w:rsidR="001C22B0">
        <w:rPr>
          <w:rFonts w:ascii="Times New Roman" w:hAnsi="Times New Roman"/>
        </w:rPr>
        <w:t xml:space="preserve"> et al. 2014 and Tsukernik and Lynch, 2013). The effects of ENSO were expected to be more localized.  In fact, w</w:t>
      </w:r>
      <w:r w:rsidR="001C22B0" w:rsidRPr="003C349D">
        <w:rPr>
          <w:rFonts w:ascii="Times New Roman" w:hAnsi="Times New Roman"/>
        </w:rPr>
        <w:t xml:space="preserve">e found </w:t>
      </w:r>
      <w:r w:rsidR="001C22B0">
        <w:rPr>
          <w:rFonts w:ascii="Times New Roman" w:hAnsi="Times New Roman"/>
        </w:rPr>
        <w:t xml:space="preserve">that </w:t>
      </w:r>
      <w:r w:rsidR="001C22B0" w:rsidRPr="003C349D">
        <w:rPr>
          <w:rFonts w:ascii="Times New Roman" w:hAnsi="Times New Roman"/>
        </w:rPr>
        <w:t>Marie Byrd Land, one of the most active sectors, did not encounter any CMMT events from June 1998 through December 2000.  When considering the Oceanic Ni</w:t>
      </w:r>
      <w:r w:rsidR="001C22B0" w:rsidRPr="003C349D">
        <w:rPr>
          <w:rStyle w:val="st"/>
          <w:rFonts w:ascii="Times New Roman" w:hAnsi="Times New Roman"/>
        </w:rPr>
        <w:t>ñ</w:t>
      </w:r>
      <w:r w:rsidR="001C22B0" w:rsidRPr="003C349D">
        <w:rPr>
          <w:rFonts w:ascii="Times New Roman" w:hAnsi="Times New Roman"/>
        </w:rPr>
        <w:t>o Index (courtesy of the National Oceanic and Atmospheric Administration), this hiatus in CMMT event activity aligned with the strong La Ni</w:t>
      </w:r>
      <w:r w:rsidR="001C22B0" w:rsidRPr="003C349D">
        <w:rPr>
          <w:rStyle w:val="st"/>
          <w:rFonts w:ascii="Times New Roman" w:hAnsi="Times New Roman"/>
        </w:rPr>
        <w:t>ña of 1999-2000.  A similar CMMT hiatus occurred in Marie Byrd Land during the 2010-2011 La Niña.</w:t>
      </w:r>
      <w:r w:rsidR="001C22B0" w:rsidRPr="003C349D">
        <w:rPr>
          <w:rFonts w:ascii="Times New Roman" w:hAnsi="Times New Roman"/>
        </w:rPr>
        <w:t xml:space="preserve">  This suggests that there does exist higher correlations between ENSO and CMMT events during La Ni</w:t>
      </w:r>
      <w:r w:rsidR="001C22B0" w:rsidRPr="003C349D">
        <w:rPr>
          <w:rStyle w:val="st"/>
          <w:rFonts w:ascii="Times New Roman" w:hAnsi="Times New Roman"/>
        </w:rPr>
        <w:t>ña, which may allow for ideal fieldwork conditions and limited flight cancellations in Marie Byrd Land during a strong</w:t>
      </w:r>
      <w:r w:rsidR="001C22B0">
        <w:rPr>
          <w:rStyle w:val="st"/>
          <w:rFonts w:ascii="Times New Roman" w:hAnsi="Times New Roman"/>
        </w:rPr>
        <w:t xml:space="preserve"> La Niña.</w:t>
      </w:r>
      <w:r w:rsidR="001C22B0" w:rsidRPr="003C349D">
        <w:rPr>
          <w:rStyle w:val="st"/>
          <w:rFonts w:ascii="Times New Roman" w:hAnsi="Times New Roman"/>
        </w:rPr>
        <w:t xml:space="preserve"> </w:t>
      </w:r>
    </w:p>
    <w:p w:rsidR="00185E77" w:rsidRDefault="00185E77" w:rsidP="007C4F7B">
      <w:pPr>
        <w:spacing w:line="480" w:lineRule="auto"/>
        <w:ind w:firstLine="720"/>
        <w:jc w:val="both"/>
        <w:rPr>
          <w:rStyle w:val="st"/>
        </w:rPr>
      </w:pPr>
    </w:p>
    <w:p w:rsidR="00185E77" w:rsidRPr="00627307" w:rsidRDefault="00185E77" w:rsidP="00185E77">
      <w:pPr>
        <w:rPr>
          <w:color w:val="F79646" w:themeColor="accent6"/>
        </w:rPr>
      </w:pPr>
      <w:r w:rsidRPr="00627307">
        <w:rPr>
          <w:rStyle w:val="st"/>
          <w:rFonts w:ascii="Times New Roman" w:hAnsi="Times New Roman"/>
          <w:i/>
          <w:color w:val="F79646" w:themeColor="accent6"/>
        </w:rPr>
        <w:t>d. Zonal Wave Three</w:t>
      </w:r>
    </w:p>
    <w:p w:rsidR="007C4F7B" w:rsidRPr="003C349D" w:rsidRDefault="007C4F7B" w:rsidP="007C4F7B">
      <w:pPr>
        <w:spacing w:line="480" w:lineRule="auto"/>
        <w:ind w:firstLine="720"/>
        <w:jc w:val="both"/>
        <w:rPr>
          <w:rFonts w:ascii="Times New Roman" w:hAnsi="Times New Roman"/>
        </w:rPr>
      </w:pPr>
      <w:r w:rsidRPr="003C349D">
        <w:rPr>
          <w:rFonts w:ascii="Times New Roman" w:hAnsi="Times New Roman"/>
        </w:rPr>
        <w:t xml:space="preserve">Large-scale indices in general have poor correlation with short-lived synoptic scale events, except for the meridional propagation of cyclones and the </w:t>
      </w:r>
      <w:r w:rsidR="008F223E">
        <w:rPr>
          <w:rFonts w:ascii="Times New Roman" w:hAnsi="Times New Roman"/>
        </w:rPr>
        <w:t>zonal w</w:t>
      </w:r>
      <w:r w:rsidR="00116813" w:rsidRPr="003C349D">
        <w:rPr>
          <w:rFonts w:ascii="Times New Roman" w:hAnsi="Times New Roman"/>
        </w:rPr>
        <w:t>ave three</w:t>
      </w:r>
      <w:r w:rsidRPr="003C349D">
        <w:rPr>
          <w:rFonts w:ascii="Times New Roman" w:hAnsi="Times New Roman"/>
        </w:rPr>
        <w:t xml:space="preserve"> index (</w:t>
      </w:r>
      <w:proofErr w:type="spellStart"/>
      <w:r w:rsidRPr="003C349D">
        <w:rPr>
          <w:rFonts w:ascii="Times New Roman" w:hAnsi="Times New Roman"/>
        </w:rPr>
        <w:t>Uoitila</w:t>
      </w:r>
      <w:proofErr w:type="spellEnd"/>
      <w:r w:rsidRPr="003C349D">
        <w:rPr>
          <w:rFonts w:ascii="Times New Roman" w:hAnsi="Times New Roman"/>
        </w:rPr>
        <w:t xml:space="preserve"> et al. 2013). Zonal wave three (ZW3)- a significant asymmetry embedded in the primarily zonal extratropical circulation in the Southern Hemisphere- is a dominant feature of the circulation on various time scales (Raphael, 2007). A strong ZW3 indicates an atmospheric circulation pattern with a larger meridional component, resulting in an alternating pattern of colder air associated with equatorward flow and warmer air associated with poleward flow (Raphael, 2007). </w:t>
      </w:r>
    </w:p>
    <w:p w:rsidR="007C4F7B" w:rsidRPr="003C349D" w:rsidRDefault="007C4F7B" w:rsidP="007C4F7B">
      <w:pPr>
        <w:spacing w:line="480" w:lineRule="auto"/>
        <w:jc w:val="both"/>
        <w:rPr>
          <w:rFonts w:ascii="Times New Roman" w:hAnsi="Times New Roman"/>
        </w:rPr>
      </w:pPr>
    </w:p>
    <w:p w:rsidR="007C4F7B" w:rsidRPr="003C349D" w:rsidRDefault="007C4F7B" w:rsidP="007C4F7B">
      <w:pPr>
        <w:spacing w:line="480" w:lineRule="auto"/>
        <w:ind w:firstLine="720"/>
        <w:jc w:val="both"/>
        <w:rPr>
          <w:rFonts w:ascii="Times New Roman" w:hAnsi="Times New Roman"/>
        </w:rPr>
      </w:pPr>
      <w:r w:rsidRPr="003C349D">
        <w:rPr>
          <w:rFonts w:ascii="Times New Roman" w:hAnsi="Times New Roman"/>
        </w:rPr>
        <w:lastRenderedPageBreak/>
        <w:t xml:space="preserve">In order to illustrate this pattern using CMMT event counts, we re-grouped the sectors into three regions generally corresponding to the anomalous 500-hPa geopotential height patterns associated with a strong ZW3, characterized by meridional flow (Raphael, 2007).  These new regions, with preferred northerly (poleward) flow consistent with Raphael (2007) and </w:t>
      </w:r>
      <w:proofErr w:type="spellStart"/>
      <w:r w:rsidRPr="003C349D">
        <w:rPr>
          <w:rFonts w:ascii="Times New Roman" w:hAnsi="Times New Roman"/>
        </w:rPr>
        <w:t>Uotila</w:t>
      </w:r>
      <w:proofErr w:type="spellEnd"/>
      <w:r w:rsidRPr="003C349D">
        <w:rPr>
          <w:rFonts w:ascii="Times New Roman" w:hAnsi="Times New Roman"/>
        </w:rPr>
        <w:t xml:space="preserve"> et al. (2013) include the Southern Pacific Ocean region (Marie Byrd Land and Ellsworth Land), the Southern Atlantic Ocean region (Queen Maud Land), and the Southern Indian Ocean region (Wilkes Land).  CMMT event counts were then summed up over two year increments over the climatology period.  In general, activity between the regions is anti-correlated, particularly for the Southern Atlantic Ocean region and the Southern Indian Ocean region.  However, from 2000 to 2005, high and low activity periods in each region corresponded with similar activity periods in the other regions (Table 2).  While determining the reasoning behind this temporary change in correlations is outside of the scope of this work, we suggest influences by ZW3 as a possible explanation.  High amplitude variability in the 500 hPa zonal anomalies (</w:t>
      </w:r>
      <w:proofErr w:type="spellStart"/>
      <w:r w:rsidRPr="003C349D">
        <w:rPr>
          <w:rFonts w:ascii="Times New Roman" w:hAnsi="Times New Roman"/>
        </w:rPr>
        <w:t>I</w:t>
      </w:r>
      <w:r w:rsidRPr="003C349D">
        <w:rPr>
          <w:rFonts w:ascii="Times New Roman" w:hAnsi="Times New Roman"/>
          <w:vertAlign w:val="subscript"/>
        </w:rPr>
        <w:t>za</w:t>
      </w:r>
      <w:proofErr w:type="spellEnd"/>
      <w:r w:rsidRPr="003C349D">
        <w:rPr>
          <w:rFonts w:ascii="Times New Roman" w:hAnsi="Times New Roman"/>
        </w:rPr>
        <w:t xml:space="preserve">), constructed by removing the zonal mean of the geopotential height from each of three grid points corresponding to the approximate location of the ridges of ZW3 (van Loon and </w:t>
      </w:r>
      <w:proofErr w:type="spellStart"/>
      <w:r w:rsidRPr="003C349D">
        <w:rPr>
          <w:rFonts w:ascii="Times New Roman" w:hAnsi="Times New Roman"/>
        </w:rPr>
        <w:t>Jenne</w:t>
      </w:r>
      <w:proofErr w:type="spellEnd"/>
      <w:r w:rsidRPr="003C349D">
        <w:rPr>
          <w:rFonts w:ascii="Times New Roman" w:hAnsi="Times New Roman"/>
        </w:rPr>
        <w:t xml:space="preserve">, 1972), occurred during a handful of periods between 1958 and 2001 (Raphael, 2004).  In 1997/2000, a strong fluctuation from negative </w:t>
      </w:r>
      <w:proofErr w:type="spellStart"/>
      <w:r w:rsidRPr="003C349D">
        <w:rPr>
          <w:rFonts w:ascii="Times New Roman" w:hAnsi="Times New Roman"/>
        </w:rPr>
        <w:t>I</w:t>
      </w:r>
      <w:r w:rsidRPr="003C349D">
        <w:rPr>
          <w:rFonts w:ascii="Times New Roman" w:hAnsi="Times New Roman"/>
          <w:vertAlign w:val="subscript"/>
        </w:rPr>
        <w:t>za</w:t>
      </w:r>
      <w:proofErr w:type="spellEnd"/>
      <w:r w:rsidRPr="003C349D">
        <w:rPr>
          <w:rFonts w:ascii="Times New Roman" w:hAnsi="Times New Roman"/>
        </w:rPr>
        <w:t xml:space="preserve"> to positive </w:t>
      </w:r>
      <w:proofErr w:type="spellStart"/>
      <w:r w:rsidRPr="003C349D">
        <w:rPr>
          <w:rFonts w:ascii="Times New Roman" w:hAnsi="Times New Roman"/>
        </w:rPr>
        <w:t>I</w:t>
      </w:r>
      <w:r w:rsidRPr="003C349D">
        <w:rPr>
          <w:rFonts w:ascii="Times New Roman" w:hAnsi="Times New Roman"/>
          <w:vertAlign w:val="subscript"/>
        </w:rPr>
        <w:t>za</w:t>
      </w:r>
      <w:proofErr w:type="spellEnd"/>
      <w:r w:rsidRPr="003C349D">
        <w:rPr>
          <w:rFonts w:ascii="Times New Roman" w:hAnsi="Times New Roman"/>
        </w:rPr>
        <w:t xml:space="preserve"> occurred, indicating a shift in the flow from zonal to meridional (Raphael, 2004). A spike in the regional, two-year summed CMMT event activi</w:t>
      </w:r>
      <w:r w:rsidR="00863539">
        <w:rPr>
          <w:rFonts w:ascii="Times New Roman" w:hAnsi="Times New Roman"/>
        </w:rPr>
        <w:t>ty occurred during the November</w:t>
      </w:r>
      <w:r w:rsidRPr="003C349D">
        <w:rPr>
          <w:rFonts w:ascii="Times New Roman" w:hAnsi="Times New Roman"/>
        </w:rPr>
        <w:t xml:space="preserve"> 2000- October 2002 period (Table 2), directly following the shift from zonal to a more meridional flow in 1997/2000 as indicated by ZW3 (Raphael, 2004).    </w:t>
      </w:r>
    </w:p>
    <w:p w:rsidR="007C4F7B" w:rsidRPr="003C349D" w:rsidRDefault="007C4F7B" w:rsidP="007C4F7B">
      <w:pPr>
        <w:spacing w:line="480" w:lineRule="auto"/>
        <w:jc w:val="both"/>
        <w:rPr>
          <w:rFonts w:ascii="Times New Roman" w:hAnsi="Times New Roman"/>
        </w:rPr>
      </w:pPr>
    </w:p>
    <w:p w:rsidR="002A7AC1" w:rsidRPr="003C349D" w:rsidRDefault="007C4F7B" w:rsidP="007B4DA7">
      <w:pPr>
        <w:spacing w:line="480" w:lineRule="auto"/>
        <w:ind w:firstLine="720"/>
        <w:jc w:val="both"/>
        <w:rPr>
          <w:rFonts w:ascii="Times New Roman" w:hAnsi="Times New Roman"/>
        </w:rPr>
      </w:pPr>
      <w:r w:rsidRPr="003C349D">
        <w:rPr>
          <w:rFonts w:ascii="Times New Roman" w:hAnsi="Times New Roman"/>
        </w:rPr>
        <w:lastRenderedPageBreak/>
        <w:t xml:space="preserve">Raphael (2007) also found that less sea ice is found where the transport is poleward, as is the case during a CMMT event.  The influence of zonal wave three is greatest in late austral fall and early winter, when ice generally grows in the region, which is the most active time in West Antarctica.  In the Amundsen-Bellingshausen Seas, the results of Raphael (2007) suggest that sea ice expansion is reduced as the flow becomes more meridional, consistent with the findings of </w:t>
      </w:r>
      <w:proofErr w:type="spellStart"/>
      <w:r w:rsidRPr="003C349D">
        <w:rPr>
          <w:rFonts w:ascii="Times New Roman" w:hAnsi="Times New Roman"/>
        </w:rPr>
        <w:t>Harangozo</w:t>
      </w:r>
      <w:proofErr w:type="spellEnd"/>
      <w:r w:rsidRPr="003C349D">
        <w:rPr>
          <w:rFonts w:ascii="Times New Roman" w:hAnsi="Times New Roman"/>
        </w:rPr>
        <w:t xml:space="preserve"> (2006).  West Antarctica is the most active region for CMMT events, characterized by meridional flow, and thus may reduce the expansion of sea ice.</w:t>
      </w:r>
    </w:p>
    <w:p w:rsidR="001713D0" w:rsidRPr="003C349D" w:rsidRDefault="001713D0">
      <w:pPr>
        <w:spacing w:line="480" w:lineRule="auto"/>
        <w:jc w:val="both"/>
        <w:rPr>
          <w:rFonts w:ascii="Times New Roman" w:hAnsi="Times New Roman"/>
        </w:rPr>
      </w:pPr>
    </w:p>
    <w:p w:rsidR="007D6B94" w:rsidRPr="003C349D" w:rsidRDefault="00795AD0">
      <w:pPr>
        <w:spacing w:line="480" w:lineRule="auto"/>
        <w:jc w:val="both"/>
        <w:rPr>
          <w:rFonts w:ascii="Times New Roman" w:hAnsi="Times New Roman"/>
          <w:b/>
        </w:rPr>
      </w:pPr>
      <w:r w:rsidRPr="003C349D">
        <w:rPr>
          <w:rFonts w:ascii="Times New Roman" w:hAnsi="Times New Roman"/>
          <w:b/>
        </w:rPr>
        <w:t>5</w:t>
      </w:r>
      <w:r w:rsidR="0073294E" w:rsidRPr="003C349D">
        <w:rPr>
          <w:rFonts w:ascii="Times New Roman" w:hAnsi="Times New Roman"/>
          <w:b/>
        </w:rPr>
        <w:t xml:space="preserve">. </w:t>
      </w:r>
      <w:r w:rsidR="005A1843" w:rsidRPr="003C349D">
        <w:rPr>
          <w:rFonts w:ascii="Times New Roman" w:hAnsi="Times New Roman"/>
          <w:b/>
        </w:rPr>
        <w:t xml:space="preserve">Summary and </w:t>
      </w:r>
      <w:r w:rsidR="0073294E" w:rsidRPr="003C349D">
        <w:rPr>
          <w:rFonts w:ascii="Times New Roman" w:hAnsi="Times New Roman"/>
          <w:b/>
        </w:rPr>
        <w:t xml:space="preserve">Conclusions </w:t>
      </w:r>
    </w:p>
    <w:p w:rsidR="00230629" w:rsidRPr="003C349D" w:rsidRDefault="00E91989" w:rsidP="00230629">
      <w:pPr>
        <w:spacing w:line="480" w:lineRule="auto"/>
        <w:jc w:val="both"/>
        <w:rPr>
          <w:rFonts w:ascii="Times New Roman" w:hAnsi="Times New Roman"/>
        </w:rPr>
      </w:pPr>
      <w:r w:rsidRPr="003C349D">
        <w:rPr>
          <w:rFonts w:ascii="Times New Roman" w:hAnsi="Times New Roman"/>
        </w:rPr>
        <w:tab/>
      </w:r>
      <w:r w:rsidR="00230629" w:rsidRPr="003C349D">
        <w:rPr>
          <w:rFonts w:ascii="Times New Roman" w:hAnsi="Times New Roman"/>
        </w:rPr>
        <w:t>The prominent results of this study include a completed, in depth twenty-year satellite composite climatology of CMMT events throughout the entire Antarctic continent. Over half of all events are two days in duration and the longest event was a skirting CMMT event in November 1997, which spanned ten days and was confined to West Antarctica.  For the continent as a whole, the most active years were 1999 and 2002 for the number of days affected (182) and number of events (63), respectively.  October was the most active for the continent, though it should be noted that on a sectoral basis the most active month varies. We found West Antarctica to be the favored region over East Antarctica for CMMT events</w:t>
      </w:r>
      <w:r w:rsidR="00230629">
        <w:rPr>
          <w:rFonts w:ascii="Times New Roman" w:hAnsi="Times New Roman"/>
        </w:rPr>
        <w:t>, when normalized by coastal length</w:t>
      </w:r>
      <w:r w:rsidR="00230629" w:rsidRPr="003C349D">
        <w:rPr>
          <w:rFonts w:ascii="Times New Roman" w:hAnsi="Times New Roman"/>
        </w:rPr>
        <w:t xml:space="preserve">., Ellsworth Land (75°W - 120°W) is the most active sector and Queen Mary Coast (120°E-80°E) is the least active sector of the Antarctic continent.  We found no obvious connection between CMMT event counts and various climate indices, including SOI, SAM, MEI and EMI.   One of the most interesting findings comes from a hiatus in CMMT activity in Marie </w:t>
      </w:r>
      <w:r w:rsidR="00230629" w:rsidRPr="003C349D">
        <w:rPr>
          <w:rFonts w:ascii="Times New Roman" w:hAnsi="Times New Roman"/>
        </w:rPr>
        <w:lastRenderedPageBreak/>
        <w:t>Byrd Land.  From June 1998 through December 2000, during the strong La Ni</w:t>
      </w:r>
      <w:r w:rsidR="00230629" w:rsidRPr="003C349D">
        <w:rPr>
          <w:rStyle w:val="st"/>
          <w:rFonts w:ascii="Times New Roman" w:hAnsi="Times New Roman"/>
        </w:rPr>
        <w:t xml:space="preserve">ña event of 1999-2000, Marie Byrd Land did not experience any CMMT events.  A similar, shorter hiatus in CMMT activity was observed in Marie Byrd Land during the 2010-2011 La Niña, indicating a potential link between La Niña and CMMT activity in West Antarctica that did not show up </w:t>
      </w:r>
      <w:r w:rsidR="00230629">
        <w:rPr>
          <w:rStyle w:val="st"/>
          <w:rFonts w:ascii="Times New Roman" w:hAnsi="Times New Roman"/>
        </w:rPr>
        <w:t>in the long-term time series correlations</w:t>
      </w:r>
      <w:r w:rsidR="00230629" w:rsidRPr="003C349D">
        <w:rPr>
          <w:rStyle w:val="st"/>
          <w:rFonts w:ascii="Times New Roman" w:hAnsi="Times New Roman"/>
        </w:rPr>
        <w:t xml:space="preserve">.  </w:t>
      </w:r>
    </w:p>
    <w:p w:rsidR="00230629" w:rsidRPr="003C349D" w:rsidRDefault="00230629" w:rsidP="00230629">
      <w:pPr>
        <w:spacing w:line="480" w:lineRule="auto"/>
        <w:jc w:val="both"/>
        <w:rPr>
          <w:rFonts w:ascii="Times New Roman" w:hAnsi="Times New Roman"/>
        </w:rPr>
      </w:pPr>
    </w:p>
    <w:p w:rsidR="00230629" w:rsidRPr="003C349D" w:rsidRDefault="00230629" w:rsidP="00230629">
      <w:pPr>
        <w:spacing w:line="480" w:lineRule="auto"/>
        <w:ind w:firstLine="720"/>
        <w:jc w:val="both"/>
        <w:rPr>
          <w:rFonts w:ascii="Times New Roman" w:hAnsi="Times New Roman"/>
        </w:rPr>
      </w:pPr>
      <w:r w:rsidRPr="003C349D">
        <w:rPr>
          <w:rFonts w:ascii="Times New Roman" w:hAnsi="Times New Roman"/>
        </w:rPr>
        <w:t xml:space="preserve">Testing existing programs to automatically track CMMT events would be beneficial for future work concerning </w:t>
      </w:r>
      <w:r>
        <w:rPr>
          <w:rFonts w:ascii="Times New Roman" w:hAnsi="Times New Roman"/>
        </w:rPr>
        <w:t>this</w:t>
      </w:r>
      <w:r w:rsidRPr="003C349D">
        <w:rPr>
          <w:rFonts w:ascii="Times New Roman" w:hAnsi="Times New Roman"/>
        </w:rPr>
        <w:t xml:space="preserve"> topic. Counting events by hand is a time-intensive process</w:t>
      </w:r>
      <w:r>
        <w:rPr>
          <w:rFonts w:ascii="Times New Roman" w:hAnsi="Times New Roman"/>
        </w:rPr>
        <w:t>, thus creating an automatic counting system that is just as accurate, if not more accurate, than our hand counting effort would advance the project further</w:t>
      </w:r>
      <w:r w:rsidRPr="003C349D">
        <w:rPr>
          <w:rFonts w:ascii="Times New Roman" w:hAnsi="Times New Roman"/>
        </w:rPr>
        <w:t xml:space="preserve">. </w:t>
      </w:r>
      <w:r>
        <w:rPr>
          <w:rFonts w:ascii="Times New Roman" w:hAnsi="Times New Roman"/>
        </w:rPr>
        <w:t xml:space="preserve">Scarcity of ground observations cannot provide sufficient validation of CMMT events contributing to Antarctic accumulation. However, AWS observations (where available) confirm changes in weather condition during the passage of a CMMT event.  </w:t>
      </w:r>
      <w:r w:rsidRPr="003C349D">
        <w:rPr>
          <w:rFonts w:ascii="Times New Roman" w:hAnsi="Times New Roman"/>
        </w:rPr>
        <w:t xml:space="preserve">Additional work correlating AWS data to CMMT events may provide insight to the track, development, and lifecycle of the events.  While this study uses AWS pressure fluctuations to demonstrate the geographic extent of such events, acoustic depth gauges in conjunction with wind speeds and other meteorological data can be used to enhance the understanding of CMMT events, particularly the impact of precipitating and blowing snow affecting the snow pack.  This climatology can also be extended as the archive of composite imagery expands in order to get a more accurate representation of CMMT activity.  </w:t>
      </w:r>
    </w:p>
    <w:p w:rsidR="007D6B94" w:rsidRPr="003C349D" w:rsidRDefault="007D6B94" w:rsidP="00230629">
      <w:pPr>
        <w:spacing w:line="480" w:lineRule="auto"/>
        <w:jc w:val="both"/>
        <w:rPr>
          <w:rFonts w:ascii="Times New Roman" w:hAnsi="Times New Roman"/>
        </w:rPr>
      </w:pPr>
    </w:p>
    <w:p w:rsidR="007D6B94" w:rsidRPr="003C349D" w:rsidRDefault="0063666A">
      <w:pPr>
        <w:spacing w:line="480" w:lineRule="auto"/>
        <w:jc w:val="both"/>
        <w:rPr>
          <w:rFonts w:ascii="Times New Roman" w:hAnsi="Times New Roman"/>
          <w:b/>
        </w:rPr>
      </w:pPr>
      <w:r w:rsidRPr="003C349D">
        <w:rPr>
          <w:rFonts w:ascii="Times New Roman" w:hAnsi="Times New Roman"/>
          <w:b/>
        </w:rPr>
        <w:t>Acknowledgements</w:t>
      </w:r>
    </w:p>
    <w:p w:rsidR="00F84C48" w:rsidRPr="003C349D" w:rsidRDefault="0036148C" w:rsidP="009607E4">
      <w:pPr>
        <w:spacing w:line="480" w:lineRule="auto"/>
        <w:jc w:val="both"/>
        <w:rPr>
          <w:rFonts w:ascii="Times New Roman" w:hAnsi="Times New Roman"/>
        </w:rPr>
      </w:pPr>
      <w:r w:rsidRPr="003C349D">
        <w:rPr>
          <w:rFonts w:ascii="Times New Roman" w:hAnsi="Times New Roman"/>
          <w:b/>
        </w:rPr>
        <w:lastRenderedPageBreak/>
        <w:tab/>
      </w:r>
      <w:r w:rsidRPr="003C349D">
        <w:rPr>
          <w:rFonts w:ascii="Times New Roman" w:hAnsi="Times New Roman"/>
        </w:rPr>
        <w:t>The author</w:t>
      </w:r>
      <w:r w:rsidR="0020625F" w:rsidRPr="003C349D">
        <w:rPr>
          <w:rFonts w:ascii="Times New Roman" w:hAnsi="Times New Roman"/>
        </w:rPr>
        <w:t>s</w:t>
      </w:r>
      <w:r w:rsidR="00E91989" w:rsidRPr="003C349D">
        <w:rPr>
          <w:rFonts w:ascii="Times New Roman" w:hAnsi="Times New Roman"/>
        </w:rPr>
        <w:t xml:space="preserve"> recognize and appreciate</w:t>
      </w:r>
      <w:r w:rsidRPr="003C349D">
        <w:rPr>
          <w:rFonts w:ascii="Times New Roman" w:hAnsi="Times New Roman"/>
        </w:rPr>
        <w:t xml:space="preserve"> the help of the </w:t>
      </w:r>
      <w:r w:rsidR="00F84C48" w:rsidRPr="003C349D">
        <w:rPr>
          <w:rFonts w:ascii="Times New Roman" w:hAnsi="Times New Roman"/>
        </w:rPr>
        <w:t xml:space="preserve">McIDAS User Group and the </w:t>
      </w:r>
      <w:r w:rsidRPr="003C349D">
        <w:rPr>
          <w:rFonts w:ascii="Times New Roman" w:hAnsi="Times New Roman"/>
        </w:rPr>
        <w:t>AMRC</w:t>
      </w:r>
      <w:r w:rsidR="009808D8" w:rsidRPr="003C349D">
        <w:rPr>
          <w:rFonts w:ascii="Times New Roman" w:hAnsi="Times New Roman"/>
        </w:rPr>
        <w:t xml:space="preserve"> </w:t>
      </w:r>
      <w:r w:rsidRPr="003C349D">
        <w:rPr>
          <w:rFonts w:ascii="Times New Roman" w:hAnsi="Times New Roman"/>
        </w:rPr>
        <w:t xml:space="preserve">in the creation of this publication. </w:t>
      </w:r>
      <w:r w:rsidR="004275CA" w:rsidRPr="003C349D">
        <w:rPr>
          <w:rFonts w:ascii="Times New Roman" w:hAnsi="Times New Roman"/>
        </w:rPr>
        <w:t xml:space="preserve">This publication is based upon work supported by the </w:t>
      </w:r>
      <w:r w:rsidR="0067252E" w:rsidRPr="003C349D">
        <w:rPr>
          <w:rFonts w:ascii="Times New Roman" w:hAnsi="Times New Roman"/>
        </w:rPr>
        <w:t xml:space="preserve">Division of Polar Programs, Geoscience Directorate, of the </w:t>
      </w:r>
      <w:r w:rsidR="004275CA" w:rsidRPr="003C349D">
        <w:rPr>
          <w:rFonts w:ascii="Times New Roman" w:hAnsi="Times New Roman"/>
        </w:rPr>
        <w:t xml:space="preserve">National </w:t>
      </w:r>
      <w:r w:rsidR="0020625F" w:rsidRPr="003C349D">
        <w:rPr>
          <w:rFonts w:ascii="Times New Roman" w:hAnsi="Times New Roman"/>
        </w:rPr>
        <w:t xml:space="preserve">Science Foundation under Grants </w:t>
      </w:r>
      <w:r w:rsidR="00E837CF" w:rsidRPr="003C349D">
        <w:rPr>
          <w:rFonts w:ascii="Times New Roman" w:hAnsi="Times New Roman"/>
        </w:rPr>
        <w:t>NSF</w:t>
      </w:r>
      <w:r w:rsidR="00C327EF" w:rsidRPr="003C349D">
        <w:rPr>
          <w:rFonts w:ascii="Times New Roman" w:hAnsi="Times New Roman"/>
        </w:rPr>
        <w:t xml:space="preserve"> </w:t>
      </w:r>
      <w:r w:rsidR="0067252E" w:rsidRPr="003C349D">
        <w:rPr>
          <w:rFonts w:ascii="Times New Roman" w:hAnsi="Times New Roman"/>
        </w:rPr>
        <w:t>ANT-1141908</w:t>
      </w:r>
      <w:r w:rsidR="0020625F" w:rsidRPr="003C349D">
        <w:rPr>
          <w:rFonts w:ascii="Times New Roman" w:hAnsi="Times New Roman"/>
        </w:rPr>
        <w:t xml:space="preserve">, ANT-1244924, </w:t>
      </w:r>
      <w:r w:rsidR="009E22F8" w:rsidRPr="003C349D">
        <w:rPr>
          <w:rFonts w:ascii="Times New Roman" w:hAnsi="Times New Roman"/>
        </w:rPr>
        <w:t xml:space="preserve">and </w:t>
      </w:r>
      <w:r w:rsidR="00C327EF" w:rsidRPr="003C349D">
        <w:rPr>
          <w:rFonts w:ascii="Times New Roman" w:hAnsi="Times New Roman"/>
        </w:rPr>
        <w:t>NSF-1246178.</w:t>
      </w:r>
    </w:p>
    <w:p w:rsidR="001A0BAB" w:rsidRPr="003C349D" w:rsidRDefault="004F751E" w:rsidP="004F751E">
      <w:pPr>
        <w:rPr>
          <w:rFonts w:ascii="Times New Roman" w:hAnsi="Times New Roman"/>
        </w:rPr>
      </w:pPr>
      <w:r>
        <w:rPr>
          <w:rFonts w:ascii="Times New Roman" w:hAnsi="Times New Roman"/>
        </w:rPr>
        <w:br w:type="page"/>
      </w:r>
    </w:p>
    <w:p w:rsidR="007D6B94" w:rsidRPr="003C349D" w:rsidRDefault="00CD5D68">
      <w:pPr>
        <w:spacing w:line="480" w:lineRule="auto"/>
        <w:jc w:val="both"/>
        <w:rPr>
          <w:rFonts w:ascii="Times New Roman" w:hAnsi="Times New Roman"/>
          <w:color w:val="FF0000"/>
        </w:rPr>
      </w:pPr>
      <w:r w:rsidRPr="003C349D">
        <w:rPr>
          <w:rFonts w:ascii="Times New Roman" w:hAnsi="Times New Roman"/>
          <w:b/>
        </w:rPr>
        <w:lastRenderedPageBreak/>
        <w:t>References</w:t>
      </w:r>
    </w:p>
    <w:p w:rsidR="009607E4" w:rsidRPr="00F53825" w:rsidRDefault="009607E4" w:rsidP="009607E4">
      <w:pPr>
        <w:spacing w:line="480" w:lineRule="auto"/>
        <w:ind w:left="450" w:hanging="475"/>
        <w:rPr>
          <w:rFonts w:ascii="Times New Roman" w:eastAsia="Times New Roman" w:hAnsi="Times New Roman"/>
        </w:rPr>
      </w:pPr>
      <w:r w:rsidRPr="00F53825">
        <w:rPr>
          <w:rFonts w:ascii="Times New Roman" w:eastAsia="Times New Roman" w:hAnsi="Times New Roman"/>
        </w:rPr>
        <w:t xml:space="preserve">Ashok, K., S. K. </w:t>
      </w:r>
      <w:proofErr w:type="spellStart"/>
      <w:r w:rsidRPr="00F53825">
        <w:rPr>
          <w:rFonts w:ascii="Times New Roman" w:eastAsia="Times New Roman" w:hAnsi="Times New Roman"/>
        </w:rPr>
        <w:t>Behera</w:t>
      </w:r>
      <w:proofErr w:type="spellEnd"/>
      <w:r w:rsidRPr="00F53825">
        <w:rPr>
          <w:rFonts w:ascii="Times New Roman" w:eastAsia="Times New Roman" w:hAnsi="Times New Roman"/>
        </w:rPr>
        <w:t xml:space="preserve">, S. A. Rao, H. </w:t>
      </w:r>
      <w:proofErr w:type="spellStart"/>
      <w:r w:rsidRPr="00F53825">
        <w:rPr>
          <w:rFonts w:ascii="Times New Roman" w:eastAsia="Times New Roman" w:hAnsi="Times New Roman"/>
        </w:rPr>
        <w:t>Weng</w:t>
      </w:r>
      <w:proofErr w:type="spellEnd"/>
      <w:r w:rsidRPr="00F53825">
        <w:rPr>
          <w:rFonts w:ascii="Times New Roman" w:eastAsia="Times New Roman" w:hAnsi="Times New Roman"/>
        </w:rPr>
        <w:t xml:space="preserve">, and T. Yamagata, 2007: El Niño Modoki and its possible teleconnection. </w:t>
      </w:r>
      <w:r w:rsidRPr="00F53825">
        <w:rPr>
          <w:rFonts w:ascii="Times New Roman" w:eastAsia="Times New Roman" w:hAnsi="Times New Roman"/>
          <w:i/>
          <w:iCs/>
        </w:rPr>
        <w:t xml:space="preserve">J. </w:t>
      </w:r>
      <w:proofErr w:type="spellStart"/>
      <w:r w:rsidRPr="00F53825">
        <w:rPr>
          <w:rFonts w:ascii="Times New Roman" w:eastAsia="Times New Roman" w:hAnsi="Times New Roman"/>
          <w:i/>
          <w:iCs/>
        </w:rPr>
        <w:t>Geophys</w:t>
      </w:r>
      <w:proofErr w:type="spellEnd"/>
      <w:r w:rsidRPr="00F53825">
        <w:rPr>
          <w:rFonts w:ascii="Times New Roman" w:eastAsia="Times New Roman" w:hAnsi="Times New Roman"/>
          <w:i/>
          <w:iCs/>
        </w:rPr>
        <w:t>. Res.</w:t>
      </w:r>
      <w:r w:rsidRPr="00F53825">
        <w:rPr>
          <w:rFonts w:ascii="Times New Roman" w:eastAsia="Times New Roman" w:hAnsi="Times New Roman"/>
        </w:rPr>
        <w:t xml:space="preserve">, </w:t>
      </w:r>
      <w:r w:rsidRPr="00F53825">
        <w:rPr>
          <w:rFonts w:ascii="Times New Roman" w:eastAsia="Times New Roman" w:hAnsi="Times New Roman"/>
          <w:b/>
          <w:bCs/>
        </w:rPr>
        <w:t>112</w:t>
      </w:r>
      <w:r w:rsidRPr="00F53825">
        <w:rPr>
          <w:rFonts w:ascii="Times New Roman" w:eastAsia="Times New Roman" w:hAnsi="Times New Roman"/>
        </w:rPr>
        <w:t>, C11007, doi</w:t>
      </w:r>
      <w:proofErr w:type="gramStart"/>
      <w:r w:rsidRPr="00F53825">
        <w:rPr>
          <w:rFonts w:ascii="Times New Roman" w:eastAsia="Times New Roman" w:hAnsi="Times New Roman"/>
        </w:rPr>
        <w:t>:10.1029</w:t>
      </w:r>
      <w:proofErr w:type="gramEnd"/>
      <w:r w:rsidRPr="00F53825">
        <w:rPr>
          <w:rFonts w:ascii="Times New Roman" w:eastAsia="Times New Roman" w:hAnsi="Times New Roman"/>
        </w:rPr>
        <w:t>/2006JC003798.</w:t>
      </w:r>
    </w:p>
    <w:p w:rsidR="009607E4" w:rsidRPr="00F53825" w:rsidRDefault="009607E4" w:rsidP="009607E4">
      <w:pPr>
        <w:spacing w:line="480" w:lineRule="auto"/>
        <w:ind w:left="450" w:hanging="475"/>
        <w:rPr>
          <w:rFonts w:ascii="Times New Roman" w:eastAsia="Times New Roman" w:hAnsi="Times New Roman"/>
        </w:rPr>
      </w:pPr>
    </w:p>
    <w:p w:rsidR="009607E4" w:rsidRPr="00F53825" w:rsidRDefault="009607E4" w:rsidP="009607E4">
      <w:pPr>
        <w:spacing w:line="480" w:lineRule="auto"/>
        <w:ind w:left="450" w:hanging="475"/>
        <w:rPr>
          <w:rFonts w:ascii="Times New Roman" w:eastAsia="Times New Roman" w:hAnsi="Times New Roman"/>
        </w:rPr>
      </w:pPr>
      <w:proofErr w:type="spellStart"/>
      <w:r w:rsidRPr="00F53825">
        <w:rPr>
          <w:rFonts w:ascii="Times New Roman" w:eastAsia="Times New Roman" w:hAnsi="Times New Roman"/>
        </w:rPr>
        <w:t>Bigg</w:t>
      </w:r>
      <w:proofErr w:type="spellEnd"/>
      <w:r w:rsidRPr="00F53825">
        <w:rPr>
          <w:rFonts w:ascii="Times New Roman" w:eastAsia="Times New Roman" w:hAnsi="Times New Roman"/>
        </w:rPr>
        <w:t xml:space="preserve">, G. R., 1990: El Niño and the Southern Oscillation. </w:t>
      </w:r>
      <w:r w:rsidRPr="00F53825">
        <w:rPr>
          <w:rFonts w:ascii="Times New Roman" w:eastAsia="Times New Roman" w:hAnsi="Times New Roman"/>
          <w:i/>
          <w:iCs/>
        </w:rPr>
        <w:t>Weather</w:t>
      </w:r>
      <w:r w:rsidRPr="00F53825">
        <w:rPr>
          <w:rFonts w:ascii="Times New Roman" w:eastAsia="Times New Roman" w:hAnsi="Times New Roman"/>
        </w:rPr>
        <w:t xml:space="preserve">, </w:t>
      </w:r>
      <w:r w:rsidRPr="00F53825">
        <w:rPr>
          <w:rFonts w:ascii="Times New Roman" w:eastAsia="Times New Roman" w:hAnsi="Times New Roman"/>
          <w:b/>
          <w:bCs/>
        </w:rPr>
        <w:t>45</w:t>
      </w:r>
      <w:r w:rsidRPr="00F53825">
        <w:rPr>
          <w:rFonts w:ascii="Times New Roman" w:eastAsia="Times New Roman" w:hAnsi="Times New Roman"/>
        </w:rPr>
        <w:t>, 2–8, doi:10.1002/j.1477-8696.1990.tb05030.x.</w:t>
      </w:r>
    </w:p>
    <w:p w:rsidR="009607E4" w:rsidRPr="00F53825" w:rsidRDefault="009607E4" w:rsidP="009607E4">
      <w:pPr>
        <w:spacing w:line="480" w:lineRule="auto"/>
        <w:ind w:left="450" w:hanging="475"/>
        <w:rPr>
          <w:rFonts w:ascii="Times New Roman" w:eastAsia="Times New Roman" w:hAnsi="Times New Roman"/>
        </w:rPr>
      </w:pPr>
    </w:p>
    <w:p w:rsidR="009607E4" w:rsidRPr="00F53825" w:rsidRDefault="009607E4" w:rsidP="009607E4">
      <w:pPr>
        <w:spacing w:line="480" w:lineRule="auto"/>
        <w:ind w:left="450" w:hanging="475"/>
        <w:rPr>
          <w:rFonts w:ascii="Times New Roman" w:eastAsia="Times New Roman" w:hAnsi="Times New Roman"/>
        </w:rPr>
      </w:pPr>
      <w:r w:rsidRPr="00F53825">
        <w:rPr>
          <w:rFonts w:ascii="Times New Roman" w:eastAsia="Times New Roman" w:hAnsi="Times New Roman"/>
        </w:rPr>
        <w:t xml:space="preserve">Bromwich, D. H., J. P. Nicolas, A. J. Monaghan, M. A. Lazzara, L. M. Keller, G. A. Weidner, and A. B. Wilson, 2013: Central West Antarctica among the most rapidly warming regions on Earth. </w:t>
      </w:r>
      <w:r w:rsidRPr="00F53825">
        <w:rPr>
          <w:rFonts w:ascii="Times New Roman" w:eastAsia="Times New Roman" w:hAnsi="Times New Roman"/>
          <w:i/>
          <w:iCs/>
        </w:rPr>
        <w:t xml:space="preserve">Nature </w:t>
      </w:r>
      <w:proofErr w:type="spellStart"/>
      <w:r w:rsidRPr="00F53825">
        <w:rPr>
          <w:rFonts w:ascii="Times New Roman" w:eastAsia="Times New Roman" w:hAnsi="Times New Roman"/>
          <w:i/>
          <w:iCs/>
        </w:rPr>
        <w:t>Geosci</w:t>
      </w:r>
      <w:proofErr w:type="spellEnd"/>
      <w:r w:rsidRPr="00F53825">
        <w:rPr>
          <w:rFonts w:ascii="Times New Roman" w:eastAsia="Times New Roman" w:hAnsi="Times New Roman"/>
        </w:rPr>
        <w:t xml:space="preserve">, </w:t>
      </w:r>
      <w:r w:rsidRPr="00F53825">
        <w:rPr>
          <w:rFonts w:ascii="Times New Roman" w:eastAsia="Times New Roman" w:hAnsi="Times New Roman"/>
          <w:b/>
          <w:bCs/>
        </w:rPr>
        <w:t>6</w:t>
      </w:r>
      <w:r w:rsidRPr="00F53825">
        <w:rPr>
          <w:rFonts w:ascii="Times New Roman" w:eastAsia="Times New Roman" w:hAnsi="Times New Roman"/>
        </w:rPr>
        <w:t>, 139–145, doi</w:t>
      </w:r>
      <w:proofErr w:type="gramStart"/>
      <w:r w:rsidRPr="00F53825">
        <w:rPr>
          <w:rFonts w:ascii="Times New Roman" w:eastAsia="Times New Roman" w:hAnsi="Times New Roman"/>
        </w:rPr>
        <w:t>:10.1038</w:t>
      </w:r>
      <w:proofErr w:type="gramEnd"/>
      <w:r w:rsidRPr="00F53825">
        <w:rPr>
          <w:rFonts w:ascii="Times New Roman" w:eastAsia="Times New Roman" w:hAnsi="Times New Roman"/>
        </w:rPr>
        <w:t>/ngeo1671.</w:t>
      </w:r>
    </w:p>
    <w:p w:rsidR="009607E4" w:rsidRPr="00F53825" w:rsidRDefault="009607E4" w:rsidP="009607E4">
      <w:pPr>
        <w:spacing w:line="480" w:lineRule="auto"/>
        <w:ind w:left="450" w:hanging="475"/>
        <w:rPr>
          <w:rFonts w:ascii="Times New Roman" w:eastAsia="Times New Roman" w:hAnsi="Times New Roman"/>
        </w:rPr>
      </w:pPr>
    </w:p>
    <w:p w:rsidR="009607E4" w:rsidRPr="00F53825" w:rsidRDefault="009607E4" w:rsidP="009607E4">
      <w:pPr>
        <w:spacing w:line="480" w:lineRule="auto"/>
        <w:ind w:left="450" w:hanging="475"/>
        <w:rPr>
          <w:rFonts w:ascii="Times New Roman" w:eastAsia="Times New Roman" w:hAnsi="Times New Roman"/>
        </w:rPr>
      </w:pPr>
      <w:r w:rsidRPr="00F53825">
        <w:rPr>
          <w:rFonts w:ascii="Times New Roman" w:eastAsia="Times New Roman" w:hAnsi="Times New Roman"/>
        </w:rPr>
        <w:t xml:space="preserve">Coggins, J. H. J., and A. J. McDonald, 2015: The influence of the Amundsen Sea Low on the winds in the Ross Sea and surroundings: Insights from a synoptic climatology. </w:t>
      </w:r>
      <w:r w:rsidRPr="00F53825">
        <w:rPr>
          <w:rFonts w:ascii="Times New Roman" w:eastAsia="Times New Roman" w:hAnsi="Times New Roman"/>
          <w:i/>
          <w:iCs/>
        </w:rPr>
        <w:t xml:space="preserve">J. </w:t>
      </w:r>
      <w:proofErr w:type="spellStart"/>
      <w:r w:rsidRPr="00F53825">
        <w:rPr>
          <w:rFonts w:ascii="Times New Roman" w:eastAsia="Times New Roman" w:hAnsi="Times New Roman"/>
          <w:i/>
          <w:iCs/>
        </w:rPr>
        <w:t>Geophys</w:t>
      </w:r>
      <w:proofErr w:type="spellEnd"/>
      <w:r w:rsidRPr="00F53825">
        <w:rPr>
          <w:rFonts w:ascii="Times New Roman" w:eastAsia="Times New Roman" w:hAnsi="Times New Roman"/>
          <w:i/>
          <w:iCs/>
        </w:rPr>
        <w:t>. Res. Atmos.</w:t>
      </w:r>
      <w:r w:rsidRPr="00F53825">
        <w:rPr>
          <w:rFonts w:ascii="Times New Roman" w:eastAsia="Times New Roman" w:hAnsi="Times New Roman"/>
        </w:rPr>
        <w:t xml:space="preserve">, </w:t>
      </w:r>
      <w:r w:rsidRPr="00F53825">
        <w:rPr>
          <w:rFonts w:ascii="Times New Roman" w:eastAsia="Times New Roman" w:hAnsi="Times New Roman"/>
          <w:b/>
          <w:bCs/>
        </w:rPr>
        <w:t>120</w:t>
      </w:r>
      <w:r w:rsidRPr="00F53825">
        <w:rPr>
          <w:rFonts w:ascii="Times New Roman" w:eastAsia="Times New Roman" w:hAnsi="Times New Roman"/>
        </w:rPr>
        <w:t>, 2014JD022830, doi</w:t>
      </w:r>
      <w:proofErr w:type="gramStart"/>
      <w:r w:rsidRPr="00F53825">
        <w:rPr>
          <w:rFonts w:ascii="Times New Roman" w:eastAsia="Times New Roman" w:hAnsi="Times New Roman"/>
        </w:rPr>
        <w:t>:10.1002</w:t>
      </w:r>
      <w:proofErr w:type="gramEnd"/>
      <w:r w:rsidRPr="00F53825">
        <w:rPr>
          <w:rFonts w:ascii="Times New Roman" w:eastAsia="Times New Roman" w:hAnsi="Times New Roman"/>
        </w:rPr>
        <w:t>/2014JD022830.</w:t>
      </w:r>
    </w:p>
    <w:p w:rsidR="009607E4" w:rsidRPr="00F53825" w:rsidRDefault="009607E4" w:rsidP="009607E4">
      <w:pPr>
        <w:spacing w:line="480" w:lineRule="auto"/>
        <w:ind w:left="450" w:hanging="475"/>
        <w:rPr>
          <w:rFonts w:ascii="Times New Roman" w:eastAsia="Times New Roman" w:hAnsi="Times New Roman"/>
        </w:rPr>
      </w:pPr>
    </w:p>
    <w:p w:rsidR="009607E4" w:rsidRPr="00F53825" w:rsidRDefault="009607E4" w:rsidP="009607E4">
      <w:pPr>
        <w:spacing w:line="480" w:lineRule="auto"/>
        <w:ind w:left="450" w:hanging="475"/>
        <w:rPr>
          <w:rFonts w:ascii="Times New Roman" w:eastAsia="Times New Roman" w:hAnsi="Times New Roman"/>
        </w:rPr>
      </w:pPr>
      <w:r w:rsidRPr="00F53825">
        <w:rPr>
          <w:rFonts w:ascii="Times New Roman" w:eastAsia="Times New Roman" w:hAnsi="Times New Roman"/>
        </w:rPr>
        <w:t xml:space="preserve">Diaz, H. F., and V. </w:t>
      </w:r>
      <w:proofErr w:type="spellStart"/>
      <w:r w:rsidRPr="00F53825">
        <w:rPr>
          <w:rFonts w:ascii="Times New Roman" w:eastAsia="Times New Roman" w:hAnsi="Times New Roman"/>
        </w:rPr>
        <w:t>Markgraf</w:t>
      </w:r>
      <w:proofErr w:type="spellEnd"/>
      <w:r w:rsidRPr="00F53825">
        <w:rPr>
          <w:rFonts w:ascii="Times New Roman" w:eastAsia="Times New Roman" w:hAnsi="Times New Roman"/>
        </w:rPr>
        <w:t xml:space="preserve">, 1992: </w:t>
      </w:r>
      <w:r w:rsidRPr="00F53825">
        <w:rPr>
          <w:rFonts w:ascii="Times New Roman" w:eastAsia="Times New Roman" w:hAnsi="Times New Roman"/>
          <w:i/>
          <w:iCs/>
        </w:rPr>
        <w:t xml:space="preserve">El Niño: Historical and </w:t>
      </w:r>
      <w:proofErr w:type="spellStart"/>
      <w:r w:rsidRPr="00F53825">
        <w:rPr>
          <w:rFonts w:ascii="Times New Roman" w:eastAsia="Times New Roman" w:hAnsi="Times New Roman"/>
          <w:i/>
          <w:iCs/>
        </w:rPr>
        <w:t>Paleoclimatic</w:t>
      </w:r>
      <w:proofErr w:type="spellEnd"/>
      <w:r w:rsidRPr="00F53825">
        <w:rPr>
          <w:rFonts w:ascii="Times New Roman" w:eastAsia="Times New Roman" w:hAnsi="Times New Roman"/>
          <w:i/>
          <w:iCs/>
        </w:rPr>
        <w:t xml:space="preserve"> Aspects of the Southern Oscillation</w:t>
      </w:r>
      <w:r w:rsidRPr="00F53825">
        <w:rPr>
          <w:rFonts w:ascii="Times New Roman" w:eastAsia="Times New Roman" w:hAnsi="Times New Roman"/>
        </w:rPr>
        <w:t>. Cambridge University Press, 508 pp.</w:t>
      </w:r>
    </w:p>
    <w:p w:rsidR="009607E4" w:rsidRPr="00F53825" w:rsidRDefault="009607E4" w:rsidP="009607E4">
      <w:pPr>
        <w:spacing w:line="480" w:lineRule="auto"/>
        <w:ind w:left="450" w:hanging="475"/>
        <w:rPr>
          <w:rFonts w:ascii="Times New Roman" w:eastAsia="Times New Roman" w:hAnsi="Times New Roman"/>
        </w:rPr>
      </w:pPr>
    </w:p>
    <w:p w:rsidR="009607E4" w:rsidRPr="00F53825" w:rsidRDefault="009607E4" w:rsidP="009607E4">
      <w:pPr>
        <w:spacing w:line="480" w:lineRule="auto"/>
        <w:ind w:left="450" w:hanging="475"/>
        <w:rPr>
          <w:rFonts w:ascii="Times New Roman" w:eastAsia="Times New Roman" w:hAnsi="Times New Roman"/>
        </w:rPr>
      </w:pPr>
      <w:proofErr w:type="spellStart"/>
      <w:r w:rsidRPr="00F53825">
        <w:rPr>
          <w:rFonts w:ascii="Times New Roman" w:eastAsia="Times New Roman" w:hAnsi="Times New Roman"/>
        </w:rPr>
        <w:t>Fogt</w:t>
      </w:r>
      <w:proofErr w:type="spellEnd"/>
      <w:r w:rsidRPr="00F53825">
        <w:rPr>
          <w:rFonts w:ascii="Times New Roman" w:eastAsia="Times New Roman" w:hAnsi="Times New Roman"/>
        </w:rPr>
        <w:t xml:space="preserve">, R. L., A. J. </w:t>
      </w:r>
      <w:proofErr w:type="spellStart"/>
      <w:r w:rsidRPr="00F53825">
        <w:rPr>
          <w:rFonts w:ascii="Times New Roman" w:eastAsia="Times New Roman" w:hAnsi="Times New Roman"/>
        </w:rPr>
        <w:t>Wovrosh</w:t>
      </w:r>
      <w:proofErr w:type="spellEnd"/>
      <w:r w:rsidRPr="00F53825">
        <w:rPr>
          <w:rFonts w:ascii="Times New Roman" w:eastAsia="Times New Roman" w:hAnsi="Times New Roman"/>
        </w:rPr>
        <w:t xml:space="preserve">, R. A. </w:t>
      </w:r>
      <w:proofErr w:type="spellStart"/>
      <w:r w:rsidRPr="00F53825">
        <w:rPr>
          <w:rFonts w:ascii="Times New Roman" w:eastAsia="Times New Roman" w:hAnsi="Times New Roman"/>
        </w:rPr>
        <w:t>Langen</w:t>
      </w:r>
      <w:proofErr w:type="spellEnd"/>
      <w:r w:rsidRPr="00F53825">
        <w:rPr>
          <w:rFonts w:ascii="Times New Roman" w:eastAsia="Times New Roman" w:hAnsi="Times New Roman"/>
        </w:rPr>
        <w:t xml:space="preserve">, and I. Simmonds, 2012: The characteristic variability and connection to the underlying synoptic activity of the Amundsen-Bellingshausen Seas Low. </w:t>
      </w:r>
      <w:r w:rsidRPr="00F53825">
        <w:rPr>
          <w:rFonts w:ascii="Times New Roman" w:eastAsia="Times New Roman" w:hAnsi="Times New Roman"/>
          <w:i/>
          <w:iCs/>
        </w:rPr>
        <w:t xml:space="preserve">J. </w:t>
      </w:r>
      <w:proofErr w:type="spellStart"/>
      <w:r w:rsidRPr="00F53825">
        <w:rPr>
          <w:rFonts w:ascii="Times New Roman" w:eastAsia="Times New Roman" w:hAnsi="Times New Roman"/>
          <w:i/>
          <w:iCs/>
        </w:rPr>
        <w:t>Geophys</w:t>
      </w:r>
      <w:proofErr w:type="spellEnd"/>
      <w:r w:rsidRPr="00F53825">
        <w:rPr>
          <w:rFonts w:ascii="Times New Roman" w:eastAsia="Times New Roman" w:hAnsi="Times New Roman"/>
          <w:i/>
          <w:iCs/>
        </w:rPr>
        <w:t>. Res.</w:t>
      </w:r>
      <w:r w:rsidRPr="00F53825">
        <w:rPr>
          <w:rFonts w:ascii="Times New Roman" w:eastAsia="Times New Roman" w:hAnsi="Times New Roman"/>
        </w:rPr>
        <w:t xml:space="preserve">, </w:t>
      </w:r>
      <w:r w:rsidRPr="00F53825">
        <w:rPr>
          <w:rFonts w:ascii="Times New Roman" w:eastAsia="Times New Roman" w:hAnsi="Times New Roman"/>
          <w:b/>
          <w:bCs/>
        </w:rPr>
        <w:t>117</w:t>
      </w:r>
      <w:r w:rsidRPr="00F53825">
        <w:rPr>
          <w:rFonts w:ascii="Times New Roman" w:eastAsia="Times New Roman" w:hAnsi="Times New Roman"/>
        </w:rPr>
        <w:t>, D07111, doi</w:t>
      </w:r>
      <w:proofErr w:type="gramStart"/>
      <w:r w:rsidRPr="00F53825">
        <w:rPr>
          <w:rFonts w:ascii="Times New Roman" w:eastAsia="Times New Roman" w:hAnsi="Times New Roman"/>
        </w:rPr>
        <w:t>:10.1029</w:t>
      </w:r>
      <w:proofErr w:type="gramEnd"/>
      <w:r w:rsidRPr="00F53825">
        <w:rPr>
          <w:rFonts w:ascii="Times New Roman" w:eastAsia="Times New Roman" w:hAnsi="Times New Roman"/>
        </w:rPr>
        <w:t>/2011JD017337.</w:t>
      </w:r>
    </w:p>
    <w:p w:rsidR="009607E4" w:rsidRPr="00F53825" w:rsidRDefault="009607E4" w:rsidP="009607E4">
      <w:pPr>
        <w:spacing w:line="480" w:lineRule="auto"/>
        <w:ind w:left="450" w:hanging="475"/>
        <w:rPr>
          <w:rFonts w:ascii="Times New Roman" w:eastAsia="Times New Roman" w:hAnsi="Times New Roman"/>
        </w:rPr>
      </w:pPr>
    </w:p>
    <w:p w:rsidR="009607E4" w:rsidRPr="00F53825" w:rsidRDefault="009607E4" w:rsidP="009607E4">
      <w:pPr>
        <w:spacing w:line="480" w:lineRule="auto"/>
        <w:ind w:left="450" w:hanging="475"/>
        <w:rPr>
          <w:rFonts w:ascii="Times New Roman" w:eastAsia="Times New Roman" w:hAnsi="Times New Roman"/>
        </w:rPr>
      </w:pPr>
      <w:proofErr w:type="spellStart"/>
      <w:r w:rsidRPr="00F53825">
        <w:rPr>
          <w:rFonts w:ascii="Times New Roman" w:eastAsia="Times New Roman" w:hAnsi="Times New Roman"/>
        </w:rPr>
        <w:t>Harangozo</w:t>
      </w:r>
      <w:proofErr w:type="spellEnd"/>
      <w:r w:rsidRPr="00F53825">
        <w:rPr>
          <w:rFonts w:ascii="Times New Roman" w:eastAsia="Times New Roman" w:hAnsi="Times New Roman"/>
        </w:rPr>
        <w:t xml:space="preserve">, S. A., 2006: Atmospheric circulation impacts on winter maximum sea ice extent in the west Antarctic Peninsula region (1979–2001). </w:t>
      </w:r>
      <w:proofErr w:type="spellStart"/>
      <w:r w:rsidRPr="00F53825">
        <w:rPr>
          <w:rFonts w:ascii="Times New Roman" w:eastAsia="Times New Roman" w:hAnsi="Times New Roman"/>
          <w:i/>
          <w:iCs/>
        </w:rPr>
        <w:t>Geophys</w:t>
      </w:r>
      <w:proofErr w:type="spellEnd"/>
      <w:r w:rsidRPr="00F53825">
        <w:rPr>
          <w:rFonts w:ascii="Times New Roman" w:eastAsia="Times New Roman" w:hAnsi="Times New Roman"/>
          <w:i/>
          <w:iCs/>
        </w:rPr>
        <w:t>. Res. Lett.</w:t>
      </w:r>
      <w:r w:rsidRPr="00F53825">
        <w:rPr>
          <w:rFonts w:ascii="Times New Roman" w:eastAsia="Times New Roman" w:hAnsi="Times New Roman"/>
        </w:rPr>
        <w:t xml:space="preserve">, </w:t>
      </w:r>
      <w:r w:rsidRPr="00F53825">
        <w:rPr>
          <w:rFonts w:ascii="Times New Roman" w:eastAsia="Times New Roman" w:hAnsi="Times New Roman"/>
          <w:b/>
          <w:bCs/>
        </w:rPr>
        <w:t>33</w:t>
      </w:r>
      <w:r w:rsidRPr="00F53825">
        <w:rPr>
          <w:rFonts w:ascii="Times New Roman" w:eastAsia="Times New Roman" w:hAnsi="Times New Roman"/>
        </w:rPr>
        <w:t>, L02502, doi</w:t>
      </w:r>
      <w:proofErr w:type="gramStart"/>
      <w:r w:rsidRPr="00F53825">
        <w:rPr>
          <w:rFonts w:ascii="Times New Roman" w:eastAsia="Times New Roman" w:hAnsi="Times New Roman"/>
        </w:rPr>
        <w:t>:10.1029</w:t>
      </w:r>
      <w:proofErr w:type="gramEnd"/>
      <w:r w:rsidRPr="00F53825">
        <w:rPr>
          <w:rFonts w:ascii="Times New Roman" w:eastAsia="Times New Roman" w:hAnsi="Times New Roman"/>
        </w:rPr>
        <w:t>/2005GL024978.</w:t>
      </w:r>
    </w:p>
    <w:p w:rsidR="009607E4" w:rsidRPr="00F53825" w:rsidRDefault="009607E4" w:rsidP="009607E4">
      <w:pPr>
        <w:spacing w:line="480" w:lineRule="auto"/>
        <w:ind w:left="450" w:hanging="475"/>
        <w:rPr>
          <w:rFonts w:ascii="Times New Roman" w:eastAsia="Times New Roman" w:hAnsi="Times New Roman"/>
        </w:rPr>
      </w:pPr>
    </w:p>
    <w:p w:rsidR="009607E4" w:rsidRPr="00F53825" w:rsidRDefault="009607E4" w:rsidP="009607E4">
      <w:pPr>
        <w:spacing w:line="480" w:lineRule="auto"/>
        <w:ind w:left="450" w:hanging="475"/>
        <w:rPr>
          <w:rFonts w:ascii="Times New Roman" w:eastAsia="Times New Roman" w:hAnsi="Times New Roman"/>
        </w:rPr>
      </w:pPr>
      <w:r w:rsidRPr="00F53825">
        <w:rPr>
          <w:rFonts w:ascii="Times New Roman" w:eastAsia="Times New Roman" w:hAnsi="Times New Roman"/>
        </w:rPr>
        <w:t xml:space="preserve">Hosking, J. S., A. Orr, G. J. Marshall, J. Turner, and T. Phillips, 2013: The Influence of the Amundsen–Bellingshausen Seas Low on the Climate of West Antarctica and Its Representation in Coupled Climate Model Simulations. </w:t>
      </w:r>
      <w:r w:rsidRPr="00F53825">
        <w:rPr>
          <w:rFonts w:ascii="Times New Roman" w:eastAsia="Times New Roman" w:hAnsi="Times New Roman"/>
          <w:i/>
          <w:iCs/>
        </w:rPr>
        <w:t>J. Climate</w:t>
      </w:r>
      <w:r w:rsidRPr="00F53825">
        <w:rPr>
          <w:rFonts w:ascii="Times New Roman" w:eastAsia="Times New Roman" w:hAnsi="Times New Roman"/>
        </w:rPr>
        <w:t xml:space="preserve">, </w:t>
      </w:r>
      <w:r w:rsidRPr="00F53825">
        <w:rPr>
          <w:rFonts w:ascii="Times New Roman" w:eastAsia="Times New Roman" w:hAnsi="Times New Roman"/>
          <w:b/>
          <w:bCs/>
        </w:rPr>
        <w:t>26</w:t>
      </w:r>
      <w:r w:rsidRPr="00F53825">
        <w:rPr>
          <w:rFonts w:ascii="Times New Roman" w:eastAsia="Times New Roman" w:hAnsi="Times New Roman"/>
        </w:rPr>
        <w:t>, 6633–6648, doi:10.1175/JCLI-D-12-00813.1.</w:t>
      </w:r>
    </w:p>
    <w:p w:rsidR="009607E4" w:rsidRPr="00F53825" w:rsidRDefault="009607E4" w:rsidP="009607E4">
      <w:pPr>
        <w:spacing w:line="480" w:lineRule="auto"/>
        <w:ind w:left="450" w:hanging="475"/>
        <w:rPr>
          <w:rFonts w:ascii="Times New Roman" w:eastAsia="Times New Roman" w:hAnsi="Times New Roman"/>
        </w:rPr>
      </w:pPr>
    </w:p>
    <w:p w:rsidR="009607E4" w:rsidRPr="00F53825" w:rsidRDefault="009607E4" w:rsidP="009607E4">
      <w:pPr>
        <w:spacing w:line="480" w:lineRule="auto"/>
        <w:ind w:left="450" w:hanging="475"/>
        <w:rPr>
          <w:rFonts w:ascii="Times New Roman" w:eastAsia="Times New Roman" w:hAnsi="Times New Roman"/>
        </w:rPr>
      </w:pPr>
      <w:proofErr w:type="spellStart"/>
      <w:r w:rsidRPr="00F53825">
        <w:rPr>
          <w:rFonts w:ascii="Times New Roman" w:eastAsia="Times New Roman" w:hAnsi="Times New Roman"/>
        </w:rPr>
        <w:t>Kohrs</w:t>
      </w:r>
      <w:proofErr w:type="spellEnd"/>
      <w:r w:rsidRPr="00F53825">
        <w:rPr>
          <w:rFonts w:ascii="Times New Roman" w:eastAsia="Times New Roman" w:hAnsi="Times New Roman"/>
        </w:rPr>
        <w:t xml:space="preserve">, R. A., M. A. Lazzara, J. O. </w:t>
      </w:r>
      <w:proofErr w:type="spellStart"/>
      <w:r w:rsidRPr="00F53825">
        <w:rPr>
          <w:rFonts w:ascii="Times New Roman" w:eastAsia="Times New Roman" w:hAnsi="Times New Roman"/>
        </w:rPr>
        <w:t>Robaidek</w:t>
      </w:r>
      <w:proofErr w:type="spellEnd"/>
      <w:r w:rsidRPr="00F53825">
        <w:rPr>
          <w:rFonts w:ascii="Times New Roman" w:eastAsia="Times New Roman" w:hAnsi="Times New Roman"/>
        </w:rPr>
        <w:t xml:space="preserve">, D. A. </w:t>
      </w:r>
      <w:proofErr w:type="spellStart"/>
      <w:r w:rsidRPr="00F53825">
        <w:rPr>
          <w:rFonts w:ascii="Times New Roman" w:eastAsia="Times New Roman" w:hAnsi="Times New Roman"/>
        </w:rPr>
        <w:t>Santek</w:t>
      </w:r>
      <w:proofErr w:type="spellEnd"/>
      <w:r w:rsidRPr="00F53825">
        <w:rPr>
          <w:rFonts w:ascii="Times New Roman" w:eastAsia="Times New Roman" w:hAnsi="Times New Roman"/>
        </w:rPr>
        <w:t xml:space="preserve">, and S. L. Knuth, 2014: Global satellite composites — 20 years of evolution. </w:t>
      </w:r>
      <w:r w:rsidRPr="00F53825">
        <w:rPr>
          <w:rFonts w:ascii="Times New Roman" w:eastAsia="Times New Roman" w:hAnsi="Times New Roman"/>
          <w:i/>
          <w:iCs/>
        </w:rPr>
        <w:t>Atmospheric Research</w:t>
      </w:r>
      <w:r w:rsidRPr="00F53825">
        <w:rPr>
          <w:rFonts w:ascii="Times New Roman" w:eastAsia="Times New Roman" w:hAnsi="Times New Roman"/>
        </w:rPr>
        <w:t xml:space="preserve">, </w:t>
      </w:r>
      <w:r w:rsidRPr="00F53825">
        <w:rPr>
          <w:rFonts w:ascii="Times New Roman" w:eastAsia="Times New Roman" w:hAnsi="Times New Roman"/>
          <w:b/>
          <w:bCs/>
        </w:rPr>
        <w:t>135–136</w:t>
      </w:r>
      <w:r w:rsidRPr="00F53825">
        <w:rPr>
          <w:rFonts w:ascii="Times New Roman" w:eastAsia="Times New Roman" w:hAnsi="Times New Roman"/>
        </w:rPr>
        <w:t>, 8–34, doi:10.1016/j.atmosres.2013.07.023.</w:t>
      </w:r>
    </w:p>
    <w:p w:rsidR="009607E4" w:rsidRPr="00F53825" w:rsidRDefault="009607E4" w:rsidP="009607E4">
      <w:pPr>
        <w:spacing w:line="480" w:lineRule="auto"/>
        <w:ind w:left="450" w:hanging="475"/>
        <w:rPr>
          <w:rFonts w:ascii="Times New Roman" w:eastAsia="Times New Roman" w:hAnsi="Times New Roman"/>
        </w:rPr>
      </w:pPr>
    </w:p>
    <w:p w:rsidR="009607E4" w:rsidRPr="00F53825" w:rsidRDefault="009607E4" w:rsidP="009607E4">
      <w:pPr>
        <w:spacing w:line="480" w:lineRule="auto"/>
        <w:ind w:left="450" w:hanging="475"/>
        <w:rPr>
          <w:rFonts w:ascii="Times New Roman" w:eastAsia="Times New Roman" w:hAnsi="Times New Roman"/>
        </w:rPr>
      </w:pPr>
      <w:r w:rsidRPr="00F53825">
        <w:rPr>
          <w:rFonts w:ascii="Times New Roman" w:eastAsia="Times New Roman" w:hAnsi="Times New Roman"/>
        </w:rPr>
        <w:t xml:space="preserve">Lazzara, M. A., and Coauthors, 1999: The Man computer Interactive Data Access System: 25 Years of Interactive Processing. </w:t>
      </w:r>
      <w:r w:rsidRPr="00F53825">
        <w:rPr>
          <w:rFonts w:ascii="Times New Roman" w:eastAsia="Times New Roman" w:hAnsi="Times New Roman"/>
          <w:i/>
          <w:iCs/>
        </w:rPr>
        <w:t>Bull. Amer. Meteor. Soc.</w:t>
      </w:r>
      <w:r w:rsidRPr="00F53825">
        <w:rPr>
          <w:rFonts w:ascii="Times New Roman" w:eastAsia="Times New Roman" w:hAnsi="Times New Roman"/>
        </w:rPr>
        <w:t xml:space="preserve">, </w:t>
      </w:r>
      <w:r w:rsidRPr="00F53825">
        <w:rPr>
          <w:rFonts w:ascii="Times New Roman" w:eastAsia="Times New Roman" w:hAnsi="Times New Roman"/>
          <w:b/>
          <w:bCs/>
        </w:rPr>
        <w:t>80</w:t>
      </w:r>
      <w:r w:rsidRPr="00F53825">
        <w:rPr>
          <w:rFonts w:ascii="Times New Roman" w:eastAsia="Times New Roman" w:hAnsi="Times New Roman"/>
        </w:rPr>
        <w:t>, 271–284, doi</w:t>
      </w:r>
      <w:proofErr w:type="gramStart"/>
      <w:r w:rsidRPr="00F53825">
        <w:rPr>
          <w:rFonts w:ascii="Times New Roman" w:eastAsia="Times New Roman" w:hAnsi="Times New Roman"/>
        </w:rPr>
        <w:t>:10.1175</w:t>
      </w:r>
      <w:proofErr w:type="gramEnd"/>
      <w:r w:rsidRPr="00F53825">
        <w:rPr>
          <w:rFonts w:ascii="Times New Roman" w:eastAsia="Times New Roman" w:hAnsi="Times New Roman"/>
        </w:rPr>
        <w:t>/1520-0477(1999)080&lt;0271:TMCIDA&gt;2.0.CO;2.</w:t>
      </w:r>
    </w:p>
    <w:p w:rsidR="009607E4" w:rsidRPr="00F53825" w:rsidRDefault="009607E4" w:rsidP="009607E4">
      <w:pPr>
        <w:spacing w:line="480" w:lineRule="auto"/>
        <w:ind w:left="450" w:hanging="475"/>
        <w:rPr>
          <w:rFonts w:ascii="Times New Roman" w:eastAsia="Times New Roman" w:hAnsi="Times New Roman"/>
        </w:rPr>
      </w:pPr>
    </w:p>
    <w:p w:rsidR="009607E4" w:rsidRPr="00F53825" w:rsidRDefault="009607E4" w:rsidP="009607E4">
      <w:pPr>
        <w:spacing w:line="480" w:lineRule="auto"/>
        <w:ind w:left="450" w:hanging="475"/>
        <w:rPr>
          <w:rFonts w:ascii="Times New Roman" w:eastAsia="Times New Roman" w:hAnsi="Times New Roman"/>
        </w:rPr>
      </w:pPr>
      <w:r w:rsidRPr="00F53825">
        <w:rPr>
          <w:rFonts w:ascii="Times New Roman" w:eastAsia="Times New Roman" w:hAnsi="Times New Roman"/>
        </w:rPr>
        <w:t xml:space="preserve">——, A. </w:t>
      </w:r>
      <w:proofErr w:type="spellStart"/>
      <w:r w:rsidRPr="00F53825">
        <w:rPr>
          <w:rFonts w:ascii="Times New Roman" w:eastAsia="Times New Roman" w:hAnsi="Times New Roman"/>
        </w:rPr>
        <w:t>Coletti</w:t>
      </w:r>
      <w:proofErr w:type="spellEnd"/>
      <w:r w:rsidRPr="00F53825">
        <w:rPr>
          <w:rFonts w:ascii="Times New Roman" w:eastAsia="Times New Roman" w:hAnsi="Times New Roman"/>
        </w:rPr>
        <w:t xml:space="preserve">, and B. L. </w:t>
      </w:r>
      <w:proofErr w:type="spellStart"/>
      <w:r w:rsidRPr="00F53825">
        <w:rPr>
          <w:rFonts w:ascii="Times New Roman" w:eastAsia="Times New Roman" w:hAnsi="Times New Roman"/>
        </w:rPr>
        <w:t>Diedrich</w:t>
      </w:r>
      <w:proofErr w:type="spellEnd"/>
      <w:r w:rsidRPr="00F53825">
        <w:rPr>
          <w:rFonts w:ascii="Times New Roman" w:eastAsia="Times New Roman" w:hAnsi="Times New Roman"/>
        </w:rPr>
        <w:t xml:space="preserve">, 2011: The possibilities of polar meteorology, environmental remote sensing, communications and space weather applications from Artificial Lagrange Orbit. </w:t>
      </w:r>
      <w:r w:rsidRPr="00F53825">
        <w:rPr>
          <w:rFonts w:ascii="Times New Roman" w:eastAsia="Times New Roman" w:hAnsi="Times New Roman"/>
          <w:i/>
          <w:iCs/>
        </w:rPr>
        <w:t>Advances in Space Research</w:t>
      </w:r>
      <w:r w:rsidRPr="00F53825">
        <w:rPr>
          <w:rFonts w:ascii="Times New Roman" w:eastAsia="Times New Roman" w:hAnsi="Times New Roman"/>
        </w:rPr>
        <w:t xml:space="preserve">, </w:t>
      </w:r>
      <w:r w:rsidRPr="00F53825">
        <w:rPr>
          <w:rFonts w:ascii="Times New Roman" w:eastAsia="Times New Roman" w:hAnsi="Times New Roman"/>
          <w:b/>
          <w:bCs/>
        </w:rPr>
        <w:t>48</w:t>
      </w:r>
      <w:r w:rsidRPr="00F53825">
        <w:rPr>
          <w:rFonts w:ascii="Times New Roman" w:eastAsia="Times New Roman" w:hAnsi="Times New Roman"/>
        </w:rPr>
        <w:t>, 1880–1889, doi:10.1016/j.asr.2011.04.026.</w:t>
      </w:r>
    </w:p>
    <w:p w:rsidR="009607E4" w:rsidRPr="00F53825" w:rsidRDefault="009607E4" w:rsidP="009607E4">
      <w:pPr>
        <w:spacing w:line="480" w:lineRule="auto"/>
        <w:ind w:left="450" w:hanging="475"/>
        <w:rPr>
          <w:rFonts w:ascii="Times New Roman" w:eastAsia="Times New Roman" w:hAnsi="Times New Roman"/>
        </w:rPr>
      </w:pPr>
    </w:p>
    <w:p w:rsidR="009607E4" w:rsidRPr="00627307" w:rsidRDefault="009607E4" w:rsidP="009607E4">
      <w:pPr>
        <w:spacing w:line="480" w:lineRule="auto"/>
        <w:ind w:left="450" w:hanging="475"/>
        <w:rPr>
          <w:rFonts w:ascii="Times New Roman" w:eastAsia="Times New Roman" w:hAnsi="Times New Roman"/>
          <w:color w:val="000000" w:themeColor="text1"/>
        </w:rPr>
      </w:pPr>
      <w:r w:rsidRPr="00627307">
        <w:rPr>
          <w:rFonts w:ascii="Times New Roman" w:eastAsia="Times New Roman" w:hAnsi="Times New Roman"/>
          <w:color w:val="000000" w:themeColor="text1"/>
        </w:rPr>
        <w:lastRenderedPageBreak/>
        <w:t>——, C. R. Stearns, J. A. Staude, and S. L. Knuth, 2003: 10 Years of Antarctic Composite Imagery. 7</w:t>
      </w:r>
      <w:r w:rsidRPr="00627307">
        <w:rPr>
          <w:rFonts w:ascii="Times New Roman" w:eastAsia="Times New Roman" w:hAnsi="Times New Roman"/>
          <w:color w:val="000000" w:themeColor="text1"/>
          <w:vertAlign w:val="superscript"/>
        </w:rPr>
        <w:t>th</w:t>
      </w:r>
      <w:r w:rsidRPr="00627307">
        <w:rPr>
          <w:rFonts w:ascii="Times New Roman" w:eastAsia="Times New Roman" w:hAnsi="Times New Roman"/>
          <w:color w:val="000000" w:themeColor="text1"/>
        </w:rPr>
        <w:t xml:space="preserve"> Polar Conference on Polar Meteorology and Oceanography and Joint Symposium on High-Latitude Climate Variations. AMS, 9.4.</w:t>
      </w:r>
    </w:p>
    <w:p w:rsidR="009607E4" w:rsidRPr="00F53825" w:rsidRDefault="009607E4" w:rsidP="009607E4">
      <w:pPr>
        <w:spacing w:line="480" w:lineRule="auto"/>
        <w:ind w:left="450" w:hanging="475"/>
        <w:rPr>
          <w:rFonts w:ascii="Times New Roman" w:eastAsia="Times New Roman" w:hAnsi="Times New Roman"/>
          <w:color w:val="FF0000"/>
        </w:rPr>
      </w:pPr>
    </w:p>
    <w:p w:rsidR="009607E4" w:rsidRPr="00F53825" w:rsidRDefault="009607E4" w:rsidP="009607E4">
      <w:pPr>
        <w:spacing w:line="480" w:lineRule="auto"/>
        <w:ind w:left="450" w:hanging="475"/>
        <w:rPr>
          <w:rFonts w:ascii="Times New Roman" w:eastAsia="Times New Roman" w:hAnsi="Times New Roman"/>
        </w:rPr>
      </w:pPr>
      <w:r w:rsidRPr="00F53825">
        <w:rPr>
          <w:rFonts w:ascii="Times New Roman" w:eastAsia="Times New Roman" w:hAnsi="Times New Roman"/>
        </w:rPr>
        <w:t xml:space="preserve">Lu, J., L. Ruby Leung, Q. Yang, G. Chen, W. D. Collins, F. Li, Z. Jason </w:t>
      </w:r>
      <w:proofErr w:type="spellStart"/>
      <w:r w:rsidRPr="00F53825">
        <w:rPr>
          <w:rFonts w:ascii="Times New Roman" w:eastAsia="Times New Roman" w:hAnsi="Times New Roman"/>
        </w:rPr>
        <w:t>Hou</w:t>
      </w:r>
      <w:proofErr w:type="spellEnd"/>
      <w:r w:rsidRPr="00F53825">
        <w:rPr>
          <w:rFonts w:ascii="Times New Roman" w:eastAsia="Times New Roman" w:hAnsi="Times New Roman"/>
        </w:rPr>
        <w:t xml:space="preserve">, and X. Feng, 2014: The robust dynamical contribution to precipitation extremes in idealized warming simulations across model resolutions. </w:t>
      </w:r>
      <w:proofErr w:type="spellStart"/>
      <w:r w:rsidRPr="00F53825">
        <w:rPr>
          <w:rFonts w:ascii="Times New Roman" w:eastAsia="Times New Roman" w:hAnsi="Times New Roman"/>
          <w:i/>
          <w:iCs/>
        </w:rPr>
        <w:t>Geophys</w:t>
      </w:r>
      <w:proofErr w:type="spellEnd"/>
      <w:r w:rsidRPr="00F53825">
        <w:rPr>
          <w:rFonts w:ascii="Times New Roman" w:eastAsia="Times New Roman" w:hAnsi="Times New Roman"/>
          <w:i/>
          <w:iCs/>
        </w:rPr>
        <w:t>. Res. Lett.</w:t>
      </w:r>
      <w:r w:rsidRPr="00F53825">
        <w:rPr>
          <w:rFonts w:ascii="Times New Roman" w:eastAsia="Times New Roman" w:hAnsi="Times New Roman"/>
        </w:rPr>
        <w:t xml:space="preserve">, </w:t>
      </w:r>
      <w:r w:rsidRPr="00F53825">
        <w:rPr>
          <w:rFonts w:ascii="Times New Roman" w:eastAsia="Times New Roman" w:hAnsi="Times New Roman"/>
          <w:b/>
          <w:bCs/>
        </w:rPr>
        <w:t>41</w:t>
      </w:r>
      <w:r w:rsidRPr="00F53825">
        <w:rPr>
          <w:rFonts w:ascii="Times New Roman" w:eastAsia="Times New Roman" w:hAnsi="Times New Roman"/>
        </w:rPr>
        <w:t>, 2014GL059532, doi</w:t>
      </w:r>
      <w:proofErr w:type="gramStart"/>
      <w:r w:rsidRPr="00F53825">
        <w:rPr>
          <w:rFonts w:ascii="Times New Roman" w:eastAsia="Times New Roman" w:hAnsi="Times New Roman"/>
        </w:rPr>
        <w:t>:10.1002</w:t>
      </w:r>
      <w:proofErr w:type="gramEnd"/>
      <w:r w:rsidRPr="00F53825">
        <w:rPr>
          <w:rFonts w:ascii="Times New Roman" w:eastAsia="Times New Roman" w:hAnsi="Times New Roman"/>
        </w:rPr>
        <w:t>/2014GL059532.</w:t>
      </w:r>
    </w:p>
    <w:p w:rsidR="009607E4" w:rsidRPr="00F53825" w:rsidRDefault="009607E4" w:rsidP="009607E4">
      <w:pPr>
        <w:spacing w:line="480" w:lineRule="auto"/>
        <w:ind w:left="450" w:hanging="475"/>
        <w:rPr>
          <w:rFonts w:ascii="Times New Roman" w:eastAsia="Times New Roman" w:hAnsi="Times New Roman"/>
        </w:rPr>
      </w:pPr>
    </w:p>
    <w:p w:rsidR="009607E4" w:rsidRPr="00F53825" w:rsidRDefault="009607E4" w:rsidP="009607E4">
      <w:pPr>
        <w:spacing w:line="480" w:lineRule="auto"/>
        <w:ind w:left="450" w:hanging="475"/>
        <w:rPr>
          <w:rFonts w:ascii="Times New Roman" w:eastAsia="Times New Roman" w:hAnsi="Times New Roman"/>
        </w:rPr>
      </w:pPr>
      <w:r w:rsidRPr="00F53825">
        <w:rPr>
          <w:rFonts w:ascii="Times New Roman" w:eastAsia="Times New Roman" w:hAnsi="Times New Roman"/>
        </w:rPr>
        <w:t xml:space="preserve">Marshall, G. J., 2003: Trends in the Southern Annular Mode from Observations and </w:t>
      </w:r>
      <w:proofErr w:type="spellStart"/>
      <w:r w:rsidRPr="00F53825">
        <w:rPr>
          <w:rFonts w:ascii="Times New Roman" w:eastAsia="Times New Roman" w:hAnsi="Times New Roman"/>
        </w:rPr>
        <w:t>Reanalyses</w:t>
      </w:r>
      <w:proofErr w:type="spellEnd"/>
      <w:r w:rsidRPr="00F53825">
        <w:rPr>
          <w:rFonts w:ascii="Times New Roman" w:eastAsia="Times New Roman" w:hAnsi="Times New Roman"/>
        </w:rPr>
        <w:t xml:space="preserve">. </w:t>
      </w:r>
      <w:r w:rsidRPr="00F53825">
        <w:rPr>
          <w:rFonts w:ascii="Times New Roman" w:eastAsia="Times New Roman" w:hAnsi="Times New Roman"/>
          <w:i/>
          <w:iCs/>
        </w:rPr>
        <w:t>J. Climate</w:t>
      </w:r>
      <w:r w:rsidRPr="00F53825">
        <w:rPr>
          <w:rFonts w:ascii="Times New Roman" w:eastAsia="Times New Roman" w:hAnsi="Times New Roman"/>
        </w:rPr>
        <w:t xml:space="preserve">, </w:t>
      </w:r>
      <w:r w:rsidRPr="00F53825">
        <w:rPr>
          <w:rFonts w:ascii="Times New Roman" w:eastAsia="Times New Roman" w:hAnsi="Times New Roman"/>
          <w:b/>
          <w:bCs/>
        </w:rPr>
        <w:t>16</w:t>
      </w:r>
      <w:r w:rsidRPr="00F53825">
        <w:rPr>
          <w:rFonts w:ascii="Times New Roman" w:eastAsia="Times New Roman" w:hAnsi="Times New Roman"/>
        </w:rPr>
        <w:t>, 4134–4143, doi</w:t>
      </w:r>
      <w:proofErr w:type="gramStart"/>
      <w:r w:rsidRPr="00F53825">
        <w:rPr>
          <w:rFonts w:ascii="Times New Roman" w:eastAsia="Times New Roman" w:hAnsi="Times New Roman"/>
        </w:rPr>
        <w:t>:10.1175</w:t>
      </w:r>
      <w:proofErr w:type="gramEnd"/>
      <w:r w:rsidRPr="00F53825">
        <w:rPr>
          <w:rFonts w:ascii="Times New Roman" w:eastAsia="Times New Roman" w:hAnsi="Times New Roman"/>
        </w:rPr>
        <w:t>/1520-0442(2003)016&lt;4134:TITSAM&gt;2.0.CO;2.</w:t>
      </w:r>
    </w:p>
    <w:p w:rsidR="009607E4" w:rsidRPr="00F53825" w:rsidRDefault="009607E4" w:rsidP="009607E4">
      <w:pPr>
        <w:spacing w:line="480" w:lineRule="auto"/>
        <w:ind w:left="450" w:hanging="475"/>
        <w:rPr>
          <w:rFonts w:ascii="Times New Roman" w:eastAsia="Times New Roman" w:hAnsi="Times New Roman"/>
        </w:rPr>
      </w:pPr>
    </w:p>
    <w:p w:rsidR="009607E4" w:rsidRPr="00F53825" w:rsidRDefault="009607E4" w:rsidP="009607E4">
      <w:pPr>
        <w:spacing w:line="480" w:lineRule="auto"/>
        <w:ind w:left="450" w:hanging="475"/>
        <w:rPr>
          <w:rFonts w:ascii="Times New Roman" w:eastAsia="Times New Roman" w:hAnsi="Times New Roman"/>
        </w:rPr>
      </w:pPr>
      <w:r w:rsidRPr="00F53825">
        <w:rPr>
          <w:rFonts w:ascii="Times New Roman" w:eastAsia="Times New Roman" w:hAnsi="Times New Roman"/>
        </w:rPr>
        <w:t xml:space="preserve">Morris, E. M., and D. G. Vaughan, 1994: Snow surface temperatures in West Antarctica. </w:t>
      </w:r>
      <w:r w:rsidRPr="00F53825">
        <w:rPr>
          <w:rFonts w:ascii="Times New Roman" w:eastAsia="Times New Roman" w:hAnsi="Times New Roman"/>
          <w:i/>
          <w:iCs/>
        </w:rPr>
        <w:t>Antarctic Science</w:t>
      </w:r>
      <w:r w:rsidRPr="00F53825">
        <w:rPr>
          <w:rFonts w:ascii="Times New Roman" w:eastAsia="Times New Roman" w:hAnsi="Times New Roman"/>
        </w:rPr>
        <w:t xml:space="preserve">, </w:t>
      </w:r>
      <w:r w:rsidRPr="00F53825">
        <w:rPr>
          <w:rFonts w:ascii="Times New Roman" w:eastAsia="Times New Roman" w:hAnsi="Times New Roman"/>
          <w:b/>
          <w:bCs/>
        </w:rPr>
        <w:t>6</w:t>
      </w:r>
      <w:r w:rsidRPr="00F53825">
        <w:rPr>
          <w:rFonts w:ascii="Times New Roman" w:eastAsia="Times New Roman" w:hAnsi="Times New Roman"/>
        </w:rPr>
        <w:t>, 529–535, doi</w:t>
      </w:r>
      <w:proofErr w:type="gramStart"/>
      <w:r w:rsidRPr="00F53825">
        <w:rPr>
          <w:rFonts w:ascii="Times New Roman" w:eastAsia="Times New Roman" w:hAnsi="Times New Roman"/>
        </w:rPr>
        <w:t>:10.1017</w:t>
      </w:r>
      <w:proofErr w:type="gramEnd"/>
      <w:r w:rsidRPr="00F53825">
        <w:rPr>
          <w:rFonts w:ascii="Times New Roman" w:eastAsia="Times New Roman" w:hAnsi="Times New Roman"/>
        </w:rPr>
        <w:t>/S0954102094000787.</w:t>
      </w:r>
    </w:p>
    <w:p w:rsidR="009607E4" w:rsidRPr="00F53825" w:rsidRDefault="009607E4" w:rsidP="009607E4">
      <w:pPr>
        <w:spacing w:line="480" w:lineRule="auto"/>
        <w:ind w:left="450" w:hanging="475"/>
        <w:rPr>
          <w:rFonts w:ascii="Times New Roman" w:eastAsia="Times New Roman" w:hAnsi="Times New Roman"/>
        </w:rPr>
      </w:pPr>
    </w:p>
    <w:p w:rsidR="009607E4" w:rsidRPr="00F53825" w:rsidRDefault="009607E4" w:rsidP="009607E4">
      <w:pPr>
        <w:spacing w:line="480" w:lineRule="auto"/>
        <w:ind w:left="450" w:hanging="475"/>
        <w:rPr>
          <w:rFonts w:ascii="Times New Roman" w:eastAsia="Times New Roman" w:hAnsi="Times New Roman"/>
        </w:rPr>
      </w:pPr>
      <w:r w:rsidRPr="00F53825">
        <w:rPr>
          <w:rFonts w:ascii="Times New Roman" w:eastAsia="Times New Roman" w:hAnsi="Times New Roman"/>
        </w:rPr>
        <w:t xml:space="preserve">Nicolas, J. P., and D. H. Bromwich, 2010: Climate of West Antarctica and Influence of Marine Air Intrusions*. </w:t>
      </w:r>
      <w:r w:rsidRPr="00F53825">
        <w:rPr>
          <w:rFonts w:ascii="Times New Roman" w:eastAsia="Times New Roman" w:hAnsi="Times New Roman"/>
          <w:i/>
          <w:iCs/>
        </w:rPr>
        <w:t>J. Climate</w:t>
      </w:r>
      <w:r w:rsidRPr="00F53825">
        <w:rPr>
          <w:rFonts w:ascii="Times New Roman" w:eastAsia="Times New Roman" w:hAnsi="Times New Roman"/>
        </w:rPr>
        <w:t xml:space="preserve">, </w:t>
      </w:r>
      <w:r w:rsidRPr="00F53825">
        <w:rPr>
          <w:rFonts w:ascii="Times New Roman" w:eastAsia="Times New Roman" w:hAnsi="Times New Roman"/>
          <w:b/>
          <w:bCs/>
        </w:rPr>
        <w:t>24</w:t>
      </w:r>
      <w:r w:rsidRPr="00F53825">
        <w:rPr>
          <w:rFonts w:ascii="Times New Roman" w:eastAsia="Times New Roman" w:hAnsi="Times New Roman"/>
        </w:rPr>
        <w:t>, 49–67, doi:10.1175/2010JCLI3522.1.</w:t>
      </w:r>
    </w:p>
    <w:p w:rsidR="009607E4" w:rsidRPr="00F53825" w:rsidRDefault="009607E4" w:rsidP="009607E4">
      <w:pPr>
        <w:spacing w:line="480" w:lineRule="auto"/>
        <w:ind w:left="450" w:hanging="475"/>
        <w:rPr>
          <w:rFonts w:ascii="Times New Roman" w:eastAsia="Times New Roman" w:hAnsi="Times New Roman"/>
        </w:rPr>
      </w:pPr>
    </w:p>
    <w:p w:rsidR="009607E4" w:rsidRPr="00F53825" w:rsidRDefault="009607E4" w:rsidP="009607E4">
      <w:pPr>
        <w:spacing w:line="480" w:lineRule="auto"/>
        <w:ind w:left="450" w:hanging="475"/>
        <w:rPr>
          <w:rFonts w:ascii="Times New Roman" w:eastAsia="Times New Roman" w:hAnsi="Times New Roman"/>
        </w:rPr>
      </w:pPr>
      <w:r w:rsidRPr="00F53825">
        <w:rPr>
          <w:rFonts w:ascii="Times New Roman" w:eastAsia="Times New Roman" w:hAnsi="Times New Roman"/>
        </w:rPr>
        <w:t xml:space="preserve">O’Donnell, R., N. Lewis, S. McIntyre, and J. Condon, 2010: Improved Methods for PCA-Based Reconstructions: Case Study Using the </w:t>
      </w:r>
      <w:proofErr w:type="spellStart"/>
      <w:r w:rsidRPr="00F53825">
        <w:rPr>
          <w:rFonts w:ascii="Times New Roman" w:eastAsia="Times New Roman" w:hAnsi="Times New Roman"/>
        </w:rPr>
        <w:t>Steig</w:t>
      </w:r>
      <w:proofErr w:type="spellEnd"/>
      <w:r w:rsidRPr="00F53825">
        <w:rPr>
          <w:rFonts w:ascii="Times New Roman" w:eastAsia="Times New Roman" w:hAnsi="Times New Roman"/>
        </w:rPr>
        <w:t xml:space="preserve"> et al. (2009) Antarctic Temperature Reconstruction. </w:t>
      </w:r>
      <w:r w:rsidRPr="00F53825">
        <w:rPr>
          <w:rFonts w:ascii="Times New Roman" w:eastAsia="Times New Roman" w:hAnsi="Times New Roman"/>
          <w:i/>
          <w:iCs/>
        </w:rPr>
        <w:t>J. Climate</w:t>
      </w:r>
      <w:r w:rsidRPr="00F53825">
        <w:rPr>
          <w:rFonts w:ascii="Times New Roman" w:eastAsia="Times New Roman" w:hAnsi="Times New Roman"/>
        </w:rPr>
        <w:t xml:space="preserve">, </w:t>
      </w:r>
      <w:r w:rsidRPr="00F53825">
        <w:rPr>
          <w:rFonts w:ascii="Times New Roman" w:eastAsia="Times New Roman" w:hAnsi="Times New Roman"/>
          <w:b/>
          <w:bCs/>
        </w:rPr>
        <w:t>24</w:t>
      </w:r>
      <w:r w:rsidRPr="00F53825">
        <w:rPr>
          <w:rFonts w:ascii="Times New Roman" w:eastAsia="Times New Roman" w:hAnsi="Times New Roman"/>
        </w:rPr>
        <w:t>, 2099–2115, doi:10.1175/2010JCLI3656.1.</w:t>
      </w:r>
    </w:p>
    <w:p w:rsidR="009607E4" w:rsidRPr="00F53825" w:rsidRDefault="009607E4" w:rsidP="009607E4">
      <w:pPr>
        <w:spacing w:line="480" w:lineRule="auto"/>
        <w:ind w:left="450" w:hanging="475"/>
        <w:rPr>
          <w:rFonts w:ascii="Times New Roman" w:eastAsia="Times New Roman" w:hAnsi="Times New Roman"/>
        </w:rPr>
      </w:pPr>
    </w:p>
    <w:p w:rsidR="009607E4" w:rsidRPr="00F53825" w:rsidRDefault="009607E4" w:rsidP="009607E4">
      <w:pPr>
        <w:spacing w:line="480" w:lineRule="auto"/>
        <w:ind w:left="450" w:hanging="475"/>
        <w:rPr>
          <w:rFonts w:ascii="Times New Roman" w:eastAsia="Times New Roman" w:hAnsi="Times New Roman"/>
        </w:rPr>
      </w:pPr>
      <w:r w:rsidRPr="00F53825">
        <w:rPr>
          <w:rFonts w:ascii="Times New Roman" w:eastAsia="Times New Roman" w:hAnsi="Times New Roman"/>
        </w:rPr>
        <w:t xml:space="preserve">Parish, T. R., and D. H. Bromwich, 2007: Reexamination of the Near-Surface Airflow over the Antarctic Continent and Implications on Atmospheric Circulations at High Southern Latitudes*. </w:t>
      </w:r>
      <w:r w:rsidRPr="00F53825">
        <w:rPr>
          <w:rFonts w:ascii="Times New Roman" w:eastAsia="Times New Roman" w:hAnsi="Times New Roman"/>
          <w:i/>
          <w:iCs/>
        </w:rPr>
        <w:t xml:space="preserve">Mon. </w:t>
      </w:r>
      <w:proofErr w:type="spellStart"/>
      <w:r w:rsidRPr="00F53825">
        <w:rPr>
          <w:rFonts w:ascii="Times New Roman" w:eastAsia="Times New Roman" w:hAnsi="Times New Roman"/>
          <w:i/>
          <w:iCs/>
        </w:rPr>
        <w:t>Wea</w:t>
      </w:r>
      <w:proofErr w:type="spellEnd"/>
      <w:r w:rsidRPr="00F53825">
        <w:rPr>
          <w:rFonts w:ascii="Times New Roman" w:eastAsia="Times New Roman" w:hAnsi="Times New Roman"/>
          <w:i/>
          <w:iCs/>
        </w:rPr>
        <w:t>. Rev.</w:t>
      </w:r>
      <w:r w:rsidRPr="00F53825">
        <w:rPr>
          <w:rFonts w:ascii="Times New Roman" w:eastAsia="Times New Roman" w:hAnsi="Times New Roman"/>
        </w:rPr>
        <w:t xml:space="preserve">, </w:t>
      </w:r>
      <w:r w:rsidRPr="00F53825">
        <w:rPr>
          <w:rFonts w:ascii="Times New Roman" w:eastAsia="Times New Roman" w:hAnsi="Times New Roman"/>
          <w:b/>
          <w:bCs/>
        </w:rPr>
        <w:t>135</w:t>
      </w:r>
      <w:r w:rsidRPr="00F53825">
        <w:rPr>
          <w:rFonts w:ascii="Times New Roman" w:eastAsia="Times New Roman" w:hAnsi="Times New Roman"/>
        </w:rPr>
        <w:t>, 1961–1973, doi:10.1175/MWR3374.1.</w:t>
      </w:r>
    </w:p>
    <w:p w:rsidR="009607E4" w:rsidRPr="00F53825" w:rsidRDefault="009607E4" w:rsidP="009607E4">
      <w:pPr>
        <w:spacing w:line="480" w:lineRule="auto"/>
        <w:ind w:left="450" w:hanging="475"/>
        <w:rPr>
          <w:rFonts w:ascii="Times New Roman" w:eastAsia="Times New Roman" w:hAnsi="Times New Roman"/>
        </w:rPr>
      </w:pPr>
    </w:p>
    <w:p w:rsidR="009607E4" w:rsidRPr="00F53825" w:rsidRDefault="009607E4" w:rsidP="009607E4">
      <w:pPr>
        <w:spacing w:line="480" w:lineRule="auto"/>
        <w:ind w:left="450" w:hanging="475"/>
        <w:rPr>
          <w:rFonts w:ascii="Times New Roman" w:eastAsia="Times New Roman" w:hAnsi="Times New Roman"/>
        </w:rPr>
      </w:pPr>
      <w:r w:rsidRPr="00F53825">
        <w:rPr>
          <w:rFonts w:ascii="Times New Roman" w:eastAsia="Times New Roman" w:hAnsi="Times New Roman"/>
        </w:rPr>
        <w:t xml:space="preserve">Parker, D. E., 1983: Documentation of a southern oscillation index. </w:t>
      </w:r>
      <w:proofErr w:type="spellStart"/>
      <w:r w:rsidRPr="00F53825">
        <w:rPr>
          <w:rFonts w:ascii="Times New Roman" w:eastAsia="Times New Roman" w:hAnsi="Times New Roman"/>
          <w:i/>
        </w:rPr>
        <w:t>Meteorol</w:t>
      </w:r>
      <w:proofErr w:type="spellEnd"/>
      <w:r w:rsidRPr="00F53825">
        <w:rPr>
          <w:rFonts w:ascii="Times New Roman" w:eastAsia="Times New Roman" w:hAnsi="Times New Roman"/>
          <w:i/>
        </w:rPr>
        <w:t>. Mag.</w:t>
      </w:r>
      <w:r w:rsidRPr="00F53825">
        <w:rPr>
          <w:rFonts w:ascii="Times New Roman" w:eastAsia="Times New Roman" w:hAnsi="Times New Roman"/>
        </w:rPr>
        <w:t xml:space="preserve">, </w:t>
      </w:r>
      <w:r w:rsidRPr="00F53825">
        <w:rPr>
          <w:rFonts w:ascii="Times New Roman" w:eastAsia="Times New Roman" w:hAnsi="Times New Roman"/>
          <w:b/>
        </w:rPr>
        <w:t>112</w:t>
      </w:r>
      <w:r w:rsidRPr="00F53825">
        <w:rPr>
          <w:rFonts w:ascii="Times New Roman" w:eastAsia="Times New Roman" w:hAnsi="Times New Roman"/>
        </w:rPr>
        <w:t>, 184-188.</w:t>
      </w:r>
    </w:p>
    <w:p w:rsidR="009607E4" w:rsidRPr="00F53825" w:rsidRDefault="009607E4" w:rsidP="009607E4">
      <w:pPr>
        <w:spacing w:line="480" w:lineRule="auto"/>
        <w:ind w:left="450" w:hanging="475"/>
        <w:rPr>
          <w:rFonts w:ascii="Times New Roman" w:eastAsia="Times New Roman" w:hAnsi="Times New Roman"/>
        </w:rPr>
      </w:pPr>
    </w:p>
    <w:p w:rsidR="009607E4" w:rsidRPr="00F53825" w:rsidRDefault="009607E4" w:rsidP="009607E4">
      <w:pPr>
        <w:spacing w:line="480" w:lineRule="auto"/>
        <w:ind w:left="450" w:hanging="475"/>
        <w:rPr>
          <w:rFonts w:ascii="Times New Roman" w:eastAsia="Times New Roman" w:hAnsi="Times New Roman"/>
        </w:rPr>
      </w:pPr>
      <w:r w:rsidRPr="00F53825">
        <w:rPr>
          <w:rFonts w:ascii="Times New Roman" w:eastAsia="Times New Roman" w:hAnsi="Times New Roman"/>
        </w:rPr>
        <w:t xml:space="preserve">Raphael, M. N., 2004: A zonal wave 3 index for the Southern Hemisphere. </w:t>
      </w:r>
      <w:proofErr w:type="spellStart"/>
      <w:r w:rsidRPr="00F53825">
        <w:rPr>
          <w:rFonts w:ascii="Times New Roman" w:eastAsia="Times New Roman" w:hAnsi="Times New Roman"/>
          <w:i/>
          <w:iCs/>
        </w:rPr>
        <w:t>Geophys</w:t>
      </w:r>
      <w:proofErr w:type="spellEnd"/>
      <w:r w:rsidRPr="00F53825">
        <w:rPr>
          <w:rFonts w:ascii="Times New Roman" w:eastAsia="Times New Roman" w:hAnsi="Times New Roman"/>
          <w:i/>
          <w:iCs/>
        </w:rPr>
        <w:t>. Res. Lett.</w:t>
      </w:r>
      <w:r w:rsidRPr="00F53825">
        <w:rPr>
          <w:rFonts w:ascii="Times New Roman" w:eastAsia="Times New Roman" w:hAnsi="Times New Roman"/>
        </w:rPr>
        <w:t xml:space="preserve">, </w:t>
      </w:r>
      <w:r w:rsidRPr="00F53825">
        <w:rPr>
          <w:rFonts w:ascii="Times New Roman" w:eastAsia="Times New Roman" w:hAnsi="Times New Roman"/>
          <w:b/>
          <w:bCs/>
        </w:rPr>
        <w:t>31</w:t>
      </w:r>
      <w:r w:rsidRPr="00F53825">
        <w:rPr>
          <w:rFonts w:ascii="Times New Roman" w:eastAsia="Times New Roman" w:hAnsi="Times New Roman"/>
        </w:rPr>
        <w:t>, L23212, doi</w:t>
      </w:r>
      <w:proofErr w:type="gramStart"/>
      <w:r w:rsidRPr="00F53825">
        <w:rPr>
          <w:rFonts w:ascii="Times New Roman" w:eastAsia="Times New Roman" w:hAnsi="Times New Roman"/>
        </w:rPr>
        <w:t>:10.1029</w:t>
      </w:r>
      <w:proofErr w:type="gramEnd"/>
      <w:r w:rsidRPr="00F53825">
        <w:rPr>
          <w:rFonts w:ascii="Times New Roman" w:eastAsia="Times New Roman" w:hAnsi="Times New Roman"/>
        </w:rPr>
        <w:t>/2004GL020365.</w:t>
      </w:r>
    </w:p>
    <w:p w:rsidR="009607E4" w:rsidRPr="00F53825" w:rsidRDefault="009607E4" w:rsidP="009607E4">
      <w:pPr>
        <w:spacing w:line="480" w:lineRule="auto"/>
        <w:ind w:left="450" w:hanging="475"/>
        <w:rPr>
          <w:rFonts w:ascii="Times New Roman" w:eastAsia="Times New Roman" w:hAnsi="Times New Roman"/>
        </w:rPr>
      </w:pPr>
    </w:p>
    <w:p w:rsidR="009607E4" w:rsidRPr="00F53825" w:rsidRDefault="009607E4" w:rsidP="009607E4">
      <w:pPr>
        <w:spacing w:line="480" w:lineRule="auto"/>
        <w:ind w:left="450" w:hanging="475"/>
        <w:rPr>
          <w:rFonts w:ascii="Times New Roman" w:eastAsia="Times New Roman" w:hAnsi="Times New Roman"/>
        </w:rPr>
      </w:pPr>
      <w:r w:rsidRPr="00F53825">
        <w:rPr>
          <w:rFonts w:ascii="Times New Roman" w:eastAsia="Times New Roman" w:hAnsi="Times New Roman"/>
        </w:rPr>
        <w:t xml:space="preserve">——, 2007: The influence of atmospheric zonal wave three on Antarctic sea ice variability. </w:t>
      </w:r>
      <w:r w:rsidRPr="00F53825">
        <w:rPr>
          <w:rFonts w:ascii="Times New Roman" w:eastAsia="Times New Roman" w:hAnsi="Times New Roman"/>
          <w:i/>
          <w:iCs/>
        </w:rPr>
        <w:t xml:space="preserve">J. </w:t>
      </w:r>
      <w:proofErr w:type="spellStart"/>
      <w:r w:rsidRPr="00F53825">
        <w:rPr>
          <w:rFonts w:ascii="Times New Roman" w:eastAsia="Times New Roman" w:hAnsi="Times New Roman"/>
          <w:i/>
          <w:iCs/>
        </w:rPr>
        <w:t>Geophys</w:t>
      </w:r>
      <w:proofErr w:type="spellEnd"/>
      <w:r w:rsidRPr="00F53825">
        <w:rPr>
          <w:rFonts w:ascii="Times New Roman" w:eastAsia="Times New Roman" w:hAnsi="Times New Roman"/>
          <w:i/>
          <w:iCs/>
        </w:rPr>
        <w:t>. Res.</w:t>
      </w:r>
      <w:r w:rsidRPr="00F53825">
        <w:rPr>
          <w:rFonts w:ascii="Times New Roman" w:eastAsia="Times New Roman" w:hAnsi="Times New Roman"/>
        </w:rPr>
        <w:t xml:space="preserve">, </w:t>
      </w:r>
      <w:r w:rsidRPr="00F53825">
        <w:rPr>
          <w:rFonts w:ascii="Times New Roman" w:eastAsia="Times New Roman" w:hAnsi="Times New Roman"/>
          <w:b/>
          <w:bCs/>
        </w:rPr>
        <w:t>112</w:t>
      </w:r>
      <w:r w:rsidRPr="00F53825">
        <w:rPr>
          <w:rFonts w:ascii="Times New Roman" w:eastAsia="Times New Roman" w:hAnsi="Times New Roman"/>
        </w:rPr>
        <w:t>, D12112, doi</w:t>
      </w:r>
      <w:proofErr w:type="gramStart"/>
      <w:r w:rsidRPr="00F53825">
        <w:rPr>
          <w:rFonts w:ascii="Times New Roman" w:eastAsia="Times New Roman" w:hAnsi="Times New Roman"/>
        </w:rPr>
        <w:t>:10.1029</w:t>
      </w:r>
      <w:proofErr w:type="gramEnd"/>
      <w:r w:rsidRPr="00F53825">
        <w:rPr>
          <w:rFonts w:ascii="Times New Roman" w:eastAsia="Times New Roman" w:hAnsi="Times New Roman"/>
        </w:rPr>
        <w:t>/2006JD007852.</w:t>
      </w:r>
    </w:p>
    <w:p w:rsidR="009607E4" w:rsidRPr="00F53825" w:rsidRDefault="009607E4" w:rsidP="009607E4">
      <w:pPr>
        <w:spacing w:line="480" w:lineRule="auto"/>
        <w:ind w:left="450" w:hanging="475"/>
        <w:rPr>
          <w:rFonts w:ascii="Times New Roman" w:eastAsia="Times New Roman" w:hAnsi="Times New Roman"/>
        </w:rPr>
      </w:pPr>
    </w:p>
    <w:p w:rsidR="009607E4" w:rsidRPr="00F53825" w:rsidRDefault="009607E4" w:rsidP="009607E4">
      <w:pPr>
        <w:spacing w:line="480" w:lineRule="auto"/>
        <w:ind w:left="450" w:hanging="475"/>
        <w:rPr>
          <w:rFonts w:ascii="Times New Roman" w:eastAsia="Times New Roman" w:hAnsi="Times New Roman"/>
        </w:rPr>
      </w:pPr>
      <w:proofErr w:type="spellStart"/>
      <w:r w:rsidRPr="00F53825">
        <w:rPr>
          <w:rFonts w:ascii="Times New Roman" w:eastAsia="Times New Roman" w:hAnsi="Times New Roman"/>
        </w:rPr>
        <w:t>Rasmusson</w:t>
      </w:r>
      <w:proofErr w:type="spellEnd"/>
      <w:r w:rsidRPr="00F53825">
        <w:rPr>
          <w:rFonts w:ascii="Times New Roman" w:eastAsia="Times New Roman" w:hAnsi="Times New Roman"/>
        </w:rPr>
        <w:t xml:space="preserve">, E. M., and J. M. Wallace, 1983: Meteorological Aspects of the El Niño/Southern Oscillation. </w:t>
      </w:r>
      <w:r w:rsidRPr="00F53825">
        <w:rPr>
          <w:rFonts w:ascii="Times New Roman" w:eastAsia="Times New Roman" w:hAnsi="Times New Roman"/>
          <w:i/>
          <w:iCs/>
        </w:rPr>
        <w:t>Science</w:t>
      </w:r>
      <w:r w:rsidRPr="00F53825">
        <w:rPr>
          <w:rFonts w:ascii="Times New Roman" w:eastAsia="Times New Roman" w:hAnsi="Times New Roman"/>
        </w:rPr>
        <w:t xml:space="preserve">, </w:t>
      </w:r>
      <w:r w:rsidRPr="00F53825">
        <w:rPr>
          <w:rFonts w:ascii="Times New Roman" w:eastAsia="Times New Roman" w:hAnsi="Times New Roman"/>
          <w:b/>
          <w:bCs/>
        </w:rPr>
        <w:t>222</w:t>
      </w:r>
      <w:r w:rsidRPr="00F53825">
        <w:rPr>
          <w:rFonts w:ascii="Times New Roman" w:eastAsia="Times New Roman" w:hAnsi="Times New Roman"/>
        </w:rPr>
        <w:t>, 1195–1202.</w:t>
      </w:r>
    </w:p>
    <w:p w:rsidR="009607E4" w:rsidRPr="00627307" w:rsidRDefault="009607E4" w:rsidP="009607E4">
      <w:pPr>
        <w:spacing w:line="480" w:lineRule="auto"/>
        <w:ind w:left="450" w:hanging="475"/>
        <w:rPr>
          <w:rFonts w:ascii="Times New Roman" w:eastAsia="Times New Roman" w:hAnsi="Times New Roman"/>
          <w:color w:val="000000" w:themeColor="text1"/>
        </w:rPr>
      </w:pPr>
    </w:p>
    <w:p w:rsidR="009607E4" w:rsidRPr="00627307" w:rsidRDefault="009607E4" w:rsidP="009607E4">
      <w:pPr>
        <w:spacing w:line="480" w:lineRule="auto"/>
        <w:ind w:left="450" w:hanging="475"/>
        <w:rPr>
          <w:rFonts w:ascii="Times New Roman" w:eastAsia="Times New Roman" w:hAnsi="Times New Roman"/>
          <w:color w:val="000000" w:themeColor="text1"/>
        </w:rPr>
      </w:pPr>
      <w:r w:rsidRPr="00627307">
        <w:rPr>
          <w:rFonts w:ascii="Times New Roman" w:eastAsia="Times New Roman" w:hAnsi="Times New Roman"/>
          <w:color w:val="000000" w:themeColor="text1"/>
        </w:rPr>
        <w:t xml:space="preserve">Snarski, J., L. M. Keller, E. </w:t>
      </w:r>
      <w:proofErr w:type="spellStart"/>
      <w:r w:rsidRPr="00627307">
        <w:rPr>
          <w:rFonts w:ascii="Times New Roman" w:eastAsia="Times New Roman" w:hAnsi="Times New Roman"/>
          <w:color w:val="000000" w:themeColor="text1"/>
        </w:rPr>
        <w:t>Willmot</w:t>
      </w:r>
      <w:proofErr w:type="spellEnd"/>
      <w:r w:rsidRPr="00627307">
        <w:rPr>
          <w:rFonts w:ascii="Times New Roman" w:eastAsia="Times New Roman" w:hAnsi="Times New Roman"/>
          <w:color w:val="000000" w:themeColor="text1"/>
        </w:rPr>
        <w:t xml:space="preserve">, C. A. </w:t>
      </w:r>
      <w:proofErr w:type="spellStart"/>
      <w:r w:rsidRPr="00627307">
        <w:rPr>
          <w:rFonts w:ascii="Times New Roman" w:eastAsia="Times New Roman" w:hAnsi="Times New Roman"/>
          <w:color w:val="000000" w:themeColor="text1"/>
        </w:rPr>
        <w:t>Costanza</w:t>
      </w:r>
      <w:proofErr w:type="spellEnd"/>
      <w:r w:rsidRPr="00627307">
        <w:rPr>
          <w:rFonts w:ascii="Times New Roman" w:eastAsia="Times New Roman" w:hAnsi="Times New Roman"/>
          <w:color w:val="000000" w:themeColor="text1"/>
        </w:rPr>
        <w:t>, and M. A. Lazzara, 2012: Cloud mass transport from the Southern Ocean into Antarctica. National Weather Association Annual Meeting, 37</w:t>
      </w:r>
      <w:r w:rsidRPr="00627307">
        <w:rPr>
          <w:rFonts w:ascii="Times New Roman" w:eastAsia="Times New Roman" w:hAnsi="Times New Roman"/>
          <w:color w:val="000000" w:themeColor="text1"/>
          <w:vertAlign w:val="superscript"/>
        </w:rPr>
        <w:t>th</w:t>
      </w:r>
      <w:r w:rsidRPr="00627307">
        <w:rPr>
          <w:rFonts w:ascii="Times New Roman" w:eastAsia="Times New Roman" w:hAnsi="Times New Roman"/>
          <w:color w:val="000000" w:themeColor="text1"/>
        </w:rPr>
        <w:t>, Madison, WI, 6-11 October 2012. Raleigh, NC, National Weather Association.</w:t>
      </w:r>
    </w:p>
    <w:p w:rsidR="009607E4" w:rsidRPr="00F53825" w:rsidRDefault="009607E4" w:rsidP="009607E4">
      <w:pPr>
        <w:spacing w:line="480" w:lineRule="auto"/>
        <w:ind w:left="450" w:hanging="475"/>
        <w:rPr>
          <w:rFonts w:ascii="Times New Roman" w:eastAsia="Times New Roman" w:hAnsi="Times New Roman"/>
          <w:color w:val="FF0000"/>
        </w:rPr>
      </w:pPr>
    </w:p>
    <w:p w:rsidR="009607E4" w:rsidRPr="00F53825" w:rsidRDefault="009607E4" w:rsidP="009607E4">
      <w:pPr>
        <w:spacing w:line="480" w:lineRule="auto"/>
        <w:ind w:left="450" w:hanging="475"/>
        <w:rPr>
          <w:rFonts w:ascii="Times New Roman" w:eastAsia="Times New Roman" w:hAnsi="Times New Roman"/>
        </w:rPr>
      </w:pPr>
      <w:proofErr w:type="spellStart"/>
      <w:r w:rsidRPr="00F53825">
        <w:rPr>
          <w:rFonts w:ascii="Times New Roman" w:eastAsia="Times New Roman" w:hAnsi="Times New Roman"/>
        </w:rPr>
        <w:lastRenderedPageBreak/>
        <w:t>Stammerjohn</w:t>
      </w:r>
      <w:proofErr w:type="spellEnd"/>
      <w:r w:rsidRPr="00F53825">
        <w:rPr>
          <w:rFonts w:ascii="Times New Roman" w:eastAsia="Times New Roman" w:hAnsi="Times New Roman"/>
        </w:rPr>
        <w:t xml:space="preserve">, S. E., D. G. Martinson, R. C. Smith, X. Yuan, and D. Rind, 2008: Trends in Antarctic annual sea ice retreat and advance and their relation to El Niño–Southern Oscillation and Southern Annular Mode variability. </w:t>
      </w:r>
      <w:r w:rsidRPr="00F53825">
        <w:rPr>
          <w:rFonts w:ascii="Times New Roman" w:eastAsia="Times New Roman" w:hAnsi="Times New Roman"/>
          <w:i/>
          <w:iCs/>
        </w:rPr>
        <w:t xml:space="preserve">J. </w:t>
      </w:r>
      <w:proofErr w:type="spellStart"/>
      <w:r w:rsidRPr="00F53825">
        <w:rPr>
          <w:rFonts w:ascii="Times New Roman" w:eastAsia="Times New Roman" w:hAnsi="Times New Roman"/>
          <w:i/>
          <w:iCs/>
        </w:rPr>
        <w:t>Geophys</w:t>
      </w:r>
      <w:proofErr w:type="spellEnd"/>
      <w:r w:rsidRPr="00F53825">
        <w:rPr>
          <w:rFonts w:ascii="Times New Roman" w:eastAsia="Times New Roman" w:hAnsi="Times New Roman"/>
          <w:i/>
          <w:iCs/>
        </w:rPr>
        <w:t>. Res.</w:t>
      </w:r>
      <w:r w:rsidRPr="00F53825">
        <w:rPr>
          <w:rFonts w:ascii="Times New Roman" w:eastAsia="Times New Roman" w:hAnsi="Times New Roman"/>
        </w:rPr>
        <w:t xml:space="preserve">, </w:t>
      </w:r>
      <w:r w:rsidRPr="00F53825">
        <w:rPr>
          <w:rFonts w:ascii="Times New Roman" w:eastAsia="Times New Roman" w:hAnsi="Times New Roman"/>
          <w:b/>
          <w:bCs/>
        </w:rPr>
        <w:t>113</w:t>
      </w:r>
      <w:r w:rsidRPr="00F53825">
        <w:rPr>
          <w:rFonts w:ascii="Times New Roman" w:eastAsia="Times New Roman" w:hAnsi="Times New Roman"/>
        </w:rPr>
        <w:t>, C03S90, doi</w:t>
      </w:r>
      <w:proofErr w:type="gramStart"/>
      <w:r w:rsidRPr="00F53825">
        <w:rPr>
          <w:rFonts w:ascii="Times New Roman" w:eastAsia="Times New Roman" w:hAnsi="Times New Roman"/>
        </w:rPr>
        <w:t>:10.1029</w:t>
      </w:r>
      <w:proofErr w:type="gramEnd"/>
      <w:r w:rsidRPr="00F53825">
        <w:rPr>
          <w:rFonts w:ascii="Times New Roman" w:eastAsia="Times New Roman" w:hAnsi="Times New Roman"/>
        </w:rPr>
        <w:t>/2007JC004269.</w:t>
      </w:r>
    </w:p>
    <w:p w:rsidR="009607E4" w:rsidRPr="00F53825" w:rsidRDefault="009607E4" w:rsidP="009607E4">
      <w:pPr>
        <w:spacing w:line="480" w:lineRule="auto"/>
        <w:ind w:left="450" w:hanging="475"/>
        <w:rPr>
          <w:rFonts w:ascii="Times New Roman" w:eastAsia="Times New Roman" w:hAnsi="Times New Roman"/>
        </w:rPr>
      </w:pPr>
    </w:p>
    <w:p w:rsidR="009607E4" w:rsidRPr="00F53825" w:rsidRDefault="009607E4" w:rsidP="009607E4">
      <w:pPr>
        <w:spacing w:line="480" w:lineRule="auto"/>
        <w:ind w:left="450" w:hanging="475"/>
        <w:rPr>
          <w:rFonts w:ascii="Times New Roman" w:eastAsia="Times New Roman" w:hAnsi="Times New Roman"/>
        </w:rPr>
      </w:pPr>
      <w:r w:rsidRPr="00F53825">
        <w:rPr>
          <w:rFonts w:ascii="Times New Roman" w:eastAsia="Times New Roman" w:hAnsi="Times New Roman"/>
        </w:rPr>
        <w:t>Staude, J. A., 2007: Poleward propagating weather systems in Antarctica. M.S. thesis, Department of Atmospheric and Oceanic Sciences, University of Wisconsin-Madison, 87p.</w:t>
      </w:r>
    </w:p>
    <w:p w:rsidR="009607E4" w:rsidRPr="00F53825" w:rsidRDefault="009607E4" w:rsidP="009607E4">
      <w:pPr>
        <w:spacing w:line="480" w:lineRule="auto"/>
        <w:ind w:left="450" w:hanging="475"/>
        <w:rPr>
          <w:rFonts w:ascii="Times New Roman" w:eastAsia="Times New Roman" w:hAnsi="Times New Roman"/>
        </w:rPr>
      </w:pPr>
    </w:p>
    <w:p w:rsidR="009607E4" w:rsidRPr="00F53825" w:rsidRDefault="009607E4" w:rsidP="009607E4">
      <w:pPr>
        <w:spacing w:line="480" w:lineRule="auto"/>
        <w:ind w:left="450" w:hanging="475"/>
        <w:rPr>
          <w:rFonts w:ascii="Times New Roman" w:eastAsia="Times New Roman" w:hAnsi="Times New Roman"/>
        </w:rPr>
      </w:pPr>
      <w:proofErr w:type="spellStart"/>
      <w:r w:rsidRPr="00F53825">
        <w:rPr>
          <w:rFonts w:ascii="Times New Roman" w:eastAsia="Times New Roman" w:hAnsi="Times New Roman"/>
        </w:rPr>
        <w:t>Steig</w:t>
      </w:r>
      <w:proofErr w:type="spellEnd"/>
      <w:r w:rsidRPr="00F53825">
        <w:rPr>
          <w:rFonts w:ascii="Times New Roman" w:eastAsia="Times New Roman" w:hAnsi="Times New Roman"/>
        </w:rPr>
        <w:t xml:space="preserve">, E. J., D. P. Schneider, S. D. Rutherford, M. E. Mann, J. C. </w:t>
      </w:r>
      <w:proofErr w:type="spellStart"/>
      <w:r w:rsidRPr="00F53825">
        <w:rPr>
          <w:rFonts w:ascii="Times New Roman" w:eastAsia="Times New Roman" w:hAnsi="Times New Roman"/>
        </w:rPr>
        <w:t>Comiso</w:t>
      </w:r>
      <w:proofErr w:type="spellEnd"/>
      <w:r w:rsidRPr="00F53825">
        <w:rPr>
          <w:rFonts w:ascii="Times New Roman" w:eastAsia="Times New Roman" w:hAnsi="Times New Roman"/>
        </w:rPr>
        <w:t xml:space="preserve">, and D. T. </w:t>
      </w:r>
      <w:proofErr w:type="spellStart"/>
      <w:r w:rsidRPr="00F53825">
        <w:rPr>
          <w:rFonts w:ascii="Times New Roman" w:eastAsia="Times New Roman" w:hAnsi="Times New Roman"/>
        </w:rPr>
        <w:t>Shindell</w:t>
      </w:r>
      <w:proofErr w:type="spellEnd"/>
      <w:r w:rsidRPr="00F53825">
        <w:rPr>
          <w:rFonts w:ascii="Times New Roman" w:eastAsia="Times New Roman" w:hAnsi="Times New Roman"/>
        </w:rPr>
        <w:t xml:space="preserve">, 2009: Warming of the Antarctic ice-sheet surface since the 1957 International Geophysical Year. </w:t>
      </w:r>
      <w:r w:rsidRPr="00F53825">
        <w:rPr>
          <w:rFonts w:ascii="Times New Roman" w:eastAsia="Times New Roman" w:hAnsi="Times New Roman"/>
          <w:i/>
          <w:iCs/>
        </w:rPr>
        <w:t>Nature</w:t>
      </w:r>
      <w:r w:rsidRPr="00F53825">
        <w:rPr>
          <w:rFonts w:ascii="Times New Roman" w:eastAsia="Times New Roman" w:hAnsi="Times New Roman"/>
        </w:rPr>
        <w:t xml:space="preserve">, </w:t>
      </w:r>
      <w:r w:rsidRPr="00F53825">
        <w:rPr>
          <w:rFonts w:ascii="Times New Roman" w:eastAsia="Times New Roman" w:hAnsi="Times New Roman"/>
          <w:b/>
          <w:bCs/>
        </w:rPr>
        <w:t>457</w:t>
      </w:r>
      <w:r w:rsidRPr="00F53825">
        <w:rPr>
          <w:rFonts w:ascii="Times New Roman" w:eastAsia="Times New Roman" w:hAnsi="Times New Roman"/>
        </w:rPr>
        <w:t>, 459–462, doi</w:t>
      </w:r>
      <w:proofErr w:type="gramStart"/>
      <w:r w:rsidRPr="00F53825">
        <w:rPr>
          <w:rFonts w:ascii="Times New Roman" w:eastAsia="Times New Roman" w:hAnsi="Times New Roman"/>
        </w:rPr>
        <w:t>:10.1038</w:t>
      </w:r>
      <w:proofErr w:type="gramEnd"/>
      <w:r w:rsidRPr="00F53825">
        <w:rPr>
          <w:rFonts w:ascii="Times New Roman" w:eastAsia="Times New Roman" w:hAnsi="Times New Roman"/>
        </w:rPr>
        <w:t>/nature07669.</w:t>
      </w:r>
    </w:p>
    <w:p w:rsidR="009607E4" w:rsidRPr="00F53825" w:rsidRDefault="009607E4" w:rsidP="009607E4">
      <w:pPr>
        <w:spacing w:line="480" w:lineRule="auto"/>
        <w:ind w:left="450" w:hanging="475"/>
        <w:rPr>
          <w:rFonts w:ascii="Times New Roman" w:eastAsia="Times New Roman" w:hAnsi="Times New Roman"/>
        </w:rPr>
      </w:pPr>
    </w:p>
    <w:p w:rsidR="009607E4" w:rsidRPr="00F53825" w:rsidRDefault="009607E4" w:rsidP="009607E4">
      <w:pPr>
        <w:spacing w:line="480" w:lineRule="auto"/>
        <w:ind w:left="450" w:hanging="475"/>
        <w:rPr>
          <w:rFonts w:ascii="Times New Roman" w:eastAsia="Times New Roman" w:hAnsi="Times New Roman"/>
        </w:rPr>
      </w:pPr>
      <w:r w:rsidRPr="00F53825">
        <w:rPr>
          <w:rFonts w:ascii="Times New Roman" w:eastAsia="Times New Roman" w:hAnsi="Times New Roman"/>
        </w:rPr>
        <w:t xml:space="preserve">Trenberth, K. E., 1997: The Definition of El Niño. </w:t>
      </w:r>
      <w:r w:rsidRPr="00F53825">
        <w:rPr>
          <w:rFonts w:ascii="Times New Roman" w:eastAsia="Times New Roman" w:hAnsi="Times New Roman"/>
          <w:i/>
          <w:iCs/>
        </w:rPr>
        <w:t>Bull. Amer. Meteor. Soc.</w:t>
      </w:r>
      <w:r w:rsidRPr="00F53825">
        <w:rPr>
          <w:rFonts w:ascii="Times New Roman" w:eastAsia="Times New Roman" w:hAnsi="Times New Roman"/>
        </w:rPr>
        <w:t xml:space="preserve">, </w:t>
      </w:r>
      <w:r w:rsidRPr="00F53825">
        <w:rPr>
          <w:rFonts w:ascii="Times New Roman" w:eastAsia="Times New Roman" w:hAnsi="Times New Roman"/>
          <w:b/>
          <w:bCs/>
        </w:rPr>
        <w:t>78</w:t>
      </w:r>
      <w:r w:rsidRPr="00F53825">
        <w:rPr>
          <w:rFonts w:ascii="Times New Roman" w:eastAsia="Times New Roman" w:hAnsi="Times New Roman"/>
        </w:rPr>
        <w:t>, 2771–2777, doi</w:t>
      </w:r>
      <w:proofErr w:type="gramStart"/>
      <w:r w:rsidRPr="00F53825">
        <w:rPr>
          <w:rFonts w:ascii="Times New Roman" w:eastAsia="Times New Roman" w:hAnsi="Times New Roman"/>
        </w:rPr>
        <w:t>:10.1175</w:t>
      </w:r>
      <w:proofErr w:type="gramEnd"/>
      <w:r w:rsidRPr="00F53825">
        <w:rPr>
          <w:rFonts w:ascii="Times New Roman" w:eastAsia="Times New Roman" w:hAnsi="Times New Roman"/>
        </w:rPr>
        <w:t>/1520-0477(1997)078&lt;2771:TDOENO&gt;2.0.CO;2.</w:t>
      </w:r>
    </w:p>
    <w:p w:rsidR="009607E4" w:rsidRPr="00F53825" w:rsidRDefault="009607E4" w:rsidP="009607E4">
      <w:pPr>
        <w:spacing w:line="480" w:lineRule="auto"/>
        <w:ind w:left="450" w:hanging="475"/>
        <w:rPr>
          <w:rFonts w:ascii="Times New Roman" w:eastAsia="Times New Roman" w:hAnsi="Times New Roman"/>
        </w:rPr>
      </w:pPr>
    </w:p>
    <w:p w:rsidR="009607E4" w:rsidRPr="00F53825" w:rsidRDefault="009607E4" w:rsidP="009607E4">
      <w:pPr>
        <w:spacing w:line="480" w:lineRule="auto"/>
        <w:ind w:left="450" w:hanging="475"/>
        <w:rPr>
          <w:rFonts w:ascii="Times New Roman" w:eastAsia="Times New Roman" w:hAnsi="Times New Roman"/>
        </w:rPr>
      </w:pPr>
      <w:r w:rsidRPr="00F53825">
        <w:rPr>
          <w:rFonts w:ascii="Times New Roman" w:eastAsia="Times New Roman" w:hAnsi="Times New Roman"/>
        </w:rPr>
        <w:t xml:space="preserve">——, and T. J. Hoar, 1996: The 1990–1995 El Niño-Southern Oscillation Event: Longest on Record. </w:t>
      </w:r>
      <w:proofErr w:type="spellStart"/>
      <w:r w:rsidRPr="00F53825">
        <w:rPr>
          <w:rFonts w:ascii="Times New Roman" w:eastAsia="Times New Roman" w:hAnsi="Times New Roman"/>
          <w:i/>
          <w:iCs/>
        </w:rPr>
        <w:t>Geophys</w:t>
      </w:r>
      <w:proofErr w:type="spellEnd"/>
      <w:r w:rsidRPr="00F53825">
        <w:rPr>
          <w:rFonts w:ascii="Times New Roman" w:eastAsia="Times New Roman" w:hAnsi="Times New Roman"/>
          <w:i/>
          <w:iCs/>
        </w:rPr>
        <w:t>. Res. Lett.</w:t>
      </w:r>
      <w:r w:rsidRPr="00F53825">
        <w:rPr>
          <w:rFonts w:ascii="Times New Roman" w:eastAsia="Times New Roman" w:hAnsi="Times New Roman"/>
        </w:rPr>
        <w:t xml:space="preserve">, </w:t>
      </w:r>
      <w:r w:rsidRPr="00F53825">
        <w:rPr>
          <w:rFonts w:ascii="Times New Roman" w:eastAsia="Times New Roman" w:hAnsi="Times New Roman"/>
          <w:b/>
          <w:bCs/>
        </w:rPr>
        <w:t>23</w:t>
      </w:r>
      <w:r w:rsidRPr="00F53825">
        <w:rPr>
          <w:rFonts w:ascii="Times New Roman" w:eastAsia="Times New Roman" w:hAnsi="Times New Roman"/>
        </w:rPr>
        <w:t>, 57–60, doi</w:t>
      </w:r>
      <w:proofErr w:type="gramStart"/>
      <w:r w:rsidRPr="00F53825">
        <w:rPr>
          <w:rFonts w:ascii="Times New Roman" w:eastAsia="Times New Roman" w:hAnsi="Times New Roman"/>
        </w:rPr>
        <w:t>:10.1029</w:t>
      </w:r>
      <w:proofErr w:type="gramEnd"/>
      <w:r w:rsidRPr="00F53825">
        <w:rPr>
          <w:rFonts w:ascii="Times New Roman" w:eastAsia="Times New Roman" w:hAnsi="Times New Roman"/>
        </w:rPr>
        <w:t>/95GL03602.</w:t>
      </w:r>
    </w:p>
    <w:p w:rsidR="009607E4" w:rsidRPr="00F53825" w:rsidRDefault="009607E4" w:rsidP="009607E4">
      <w:pPr>
        <w:spacing w:line="480" w:lineRule="auto"/>
        <w:ind w:left="450" w:hanging="475"/>
        <w:rPr>
          <w:rFonts w:ascii="Times New Roman" w:eastAsia="Times New Roman" w:hAnsi="Times New Roman"/>
        </w:rPr>
      </w:pPr>
    </w:p>
    <w:p w:rsidR="009607E4" w:rsidRPr="00F53825" w:rsidRDefault="009607E4" w:rsidP="009607E4">
      <w:pPr>
        <w:spacing w:line="480" w:lineRule="auto"/>
        <w:ind w:left="450" w:hanging="475"/>
        <w:rPr>
          <w:rFonts w:ascii="Times New Roman" w:eastAsia="Times New Roman" w:hAnsi="Times New Roman"/>
        </w:rPr>
      </w:pPr>
      <w:r w:rsidRPr="00F53825">
        <w:rPr>
          <w:rFonts w:ascii="Times New Roman" w:eastAsia="Times New Roman" w:hAnsi="Times New Roman"/>
        </w:rPr>
        <w:t xml:space="preserve">Troup, A. J., 1965: The “southern oscillation.” </w:t>
      </w:r>
      <w:r w:rsidRPr="00F53825">
        <w:rPr>
          <w:rFonts w:ascii="Times New Roman" w:eastAsia="Times New Roman" w:hAnsi="Times New Roman"/>
          <w:i/>
          <w:iCs/>
        </w:rPr>
        <w:t xml:space="preserve">Q.J.R. </w:t>
      </w:r>
      <w:proofErr w:type="spellStart"/>
      <w:r w:rsidRPr="00F53825">
        <w:rPr>
          <w:rFonts w:ascii="Times New Roman" w:eastAsia="Times New Roman" w:hAnsi="Times New Roman"/>
          <w:i/>
          <w:iCs/>
        </w:rPr>
        <w:t>Meteorol</w:t>
      </w:r>
      <w:proofErr w:type="spellEnd"/>
      <w:r w:rsidRPr="00F53825">
        <w:rPr>
          <w:rFonts w:ascii="Times New Roman" w:eastAsia="Times New Roman" w:hAnsi="Times New Roman"/>
          <w:i/>
          <w:iCs/>
        </w:rPr>
        <w:t>. Soc.</w:t>
      </w:r>
      <w:r w:rsidRPr="00F53825">
        <w:rPr>
          <w:rFonts w:ascii="Times New Roman" w:eastAsia="Times New Roman" w:hAnsi="Times New Roman"/>
        </w:rPr>
        <w:t xml:space="preserve">, </w:t>
      </w:r>
      <w:r w:rsidRPr="00F53825">
        <w:rPr>
          <w:rFonts w:ascii="Times New Roman" w:eastAsia="Times New Roman" w:hAnsi="Times New Roman"/>
          <w:b/>
          <w:bCs/>
        </w:rPr>
        <w:t>91</w:t>
      </w:r>
      <w:r w:rsidRPr="00F53825">
        <w:rPr>
          <w:rFonts w:ascii="Times New Roman" w:eastAsia="Times New Roman" w:hAnsi="Times New Roman"/>
        </w:rPr>
        <w:t>, 490–506, doi:10.1002/qj.49709139009.</w:t>
      </w:r>
    </w:p>
    <w:p w:rsidR="009607E4" w:rsidRPr="00F53825" w:rsidRDefault="009607E4" w:rsidP="009607E4">
      <w:pPr>
        <w:spacing w:line="480" w:lineRule="auto"/>
        <w:ind w:left="450" w:hanging="475"/>
        <w:rPr>
          <w:rFonts w:ascii="Times New Roman" w:eastAsia="Times New Roman" w:hAnsi="Times New Roman"/>
        </w:rPr>
      </w:pPr>
    </w:p>
    <w:p w:rsidR="009607E4" w:rsidRPr="00F53825" w:rsidRDefault="009607E4" w:rsidP="009607E4">
      <w:pPr>
        <w:spacing w:line="480" w:lineRule="auto"/>
        <w:ind w:left="450" w:hanging="475"/>
        <w:rPr>
          <w:rFonts w:ascii="Times New Roman" w:eastAsia="Times New Roman" w:hAnsi="Times New Roman"/>
        </w:rPr>
      </w:pPr>
      <w:r w:rsidRPr="00F53825">
        <w:rPr>
          <w:rFonts w:ascii="Times New Roman" w:eastAsia="Times New Roman" w:hAnsi="Times New Roman"/>
        </w:rPr>
        <w:lastRenderedPageBreak/>
        <w:t xml:space="preserve">Tsukernik, M., and A. H. Lynch, 2013: Atmospheric Meridional Moisture Flux over the Southern Ocean: A Story of the Amundsen Sea. </w:t>
      </w:r>
      <w:r w:rsidRPr="00F53825">
        <w:rPr>
          <w:rFonts w:ascii="Times New Roman" w:eastAsia="Times New Roman" w:hAnsi="Times New Roman"/>
          <w:i/>
          <w:iCs/>
        </w:rPr>
        <w:t>J. Climate</w:t>
      </w:r>
      <w:r w:rsidRPr="00F53825">
        <w:rPr>
          <w:rFonts w:ascii="Times New Roman" w:eastAsia="Times New Roman" w:hAnsi="Times New Roman"/>
        </w:rPr>
        <w:t xml:space="preserve">, </w:t>
      </w:r>
      <w:r w:rsidRPr="00F53825">
        <w:rPr>
          <w:rFonts w:ascii="Times New Roman" w:eastAsia="Times New Roman" w:hAnsi="Times New Roman"/>
          <w:b/>
          <w:bCs/>
        </w:rPr>
        <w:t>26</w:t>
      </w:r>
      <w:r w:rsidRPr="00F53825">
        <w:rPr>
          <w:rFonts w:ascii="Times New Roman" w:eastAsia="Times New Roman" w:hAnsi="Times New Roman"/>
        </w:rPr>
        <w:t>, 8055–8064, doi:10.1175/JCLI-D-12-00381.1.</w:t>
      </w:r>
    </w:p>
    <w:p w:rsidR="009607E4" w:rsidRPr="00F53825" w:rsidRDefault="009607E4" w:rsidP="009607E4">
      <w:pPr>
        <w:spacing w:line="480" w:lineRule="auto"/>
        <w:ind w:left="450" w:hanging="475"/>
        <w:rPr>
          <w:rFonts w:ascii="Times New Roman" w:eastAsia="Times New Roman" w:hAnsi="Times New Roman"/>
        </w:rPr>
      </w:pPr>
    </w:p>
    <w:p w:rsidR="009607E4" w:rsidRPr="00F53825" w:rsidRDefault="009607E4" w:rsidP="009607E4">
      <w:pPr>
        <w:spacing w:line="480" w:lineRule="auto"/>
        <w:ind w:left="450" w:hanging="475"/>
        <w:rPr>
          <w:rFonts w:ascii="Times New Roman" w:eastAsia="Times New Roman" w:hAnsi="Times New Roman"/>
        </w:rPr>
      </w:pPr>
      <w:r w:rsidRPr="00F53825">
        <w:rPr>
          <w:rFonts w:ascii="Times New Roman" w:eastAsia="Times New Roman" w:hAnsi="Times New Roman"/>
        </w:rPr>
        <w:t xml:space="preserve">Turner, J., T. Lachlan-Cope, S. Colwell, and G. J. Marshall, 2005: A positive trend in western Antarctic Peninsula precipitation over the last 50 years reflecting regional and Antarctic-wide atmospheric circulation changes. </w:t>
      </w:r>
      <w:r w:rsidRPr="00F53825">
        <w:rPr>
          <w:rFonts w:ascii="Times New Roman" w:eastAsia="Times New Roman" w:hAnsi="Times New Roman"/>
          <w:i/>
          <w:iCs/>
        </w:rPr>
        <w:t xml:space="preserve">Ann. </w:t>
      </w:r>
      <w:proofErr w:type="spellStart"/>
      <w:r w:rsidRPr="00F53825">
        <w:rPr>
          <w:rFonts w:ascii="Times New Roman" w:eastAsia="Times New Roman" w:hAnsi="Times New Roman"/>
          <w:i/>
          <w:iCs/>
        </w:rPr>
        <w:t>Glaciol</w:t>
      </w:r>
      <w:proofErr w:type="spellEnd"/>
      <w:r w:rsidRPr="00F53825">
        <w:rPr>
          <w:rFonts w:ascii="Times New Roman" w:eastAsia="Times New Roman" w:hAnsi="Times New Roman"/>
          <w:i/>
          <w:iCs/>
        </w:rPr>
        <w:t>.</w:t>
      </w:r>
      <w:r w:rsidRPr="00F53825">
        <w:rPr>
          <w:rFonts w:ascii="Times New Roman" w:eastAsia="Times New Roman" w:hAnsi="Times New Roman"/>
        </w:rPr>
        <w:t xml:space="preserve">, </w:t>
      </w:r>
      <w:r w:rsidRPr="00F53825">
        <w:rPr>
          <w:rFonts w:ascii="Times New Roman" w:eastAsia="Times New Roman" w:hAnsi="Times New Roman"/>
          <w:b/>
          <w:bCs/>
        </w:rPr>
        <w:t>41</w:t>
      </w:r>
      <w:r w:rsidRPr="00F53825">
        <w:rPr>
          <w:rFonts w:ascii="Times New Roman" w:eastAsia="Times New Roman" w:hAnsi="Times New Roman"/>
        </w:rPr>
        <w:t>, 85–91, doi</w:t>
      </w:r>
      <w:proofErr w:type="gramStart"/>
      <w:r w:rsidRPr="00F53825">
        <w:rPr>
          <w:rFonts w:ascii="Times New Roman" w:eastAsia="Times New Roman" w:hAnsi="Times New Roman"/>
        </w:rPr>
        <w:t>:10.3189</w:t>
      </w:r>
      <w:proofErr w:type="gramEnd"/>
      <w:r w:rsidRPr="00F53825">
        <w:rPr>
          <w:rFonts w:ascii="Times New Roman" w:eastAsia="Times New Roman" w:hAnsi="Times New Roman"/>
        </w:rPr>
        <w:t>/172756405781813177.</w:t>
      </w:r>
    </w:p>
    <w:p w:rsidR="009607E4" w:rsidRPr="00F53825" w:rsidRDefault="009607E4" w:rsidP="009607E4">
      <w:pPr>
        <w:spacing w:line="480" w:lineRule="auto"/>
        <w:ind w:left="450" w:hanging="475"/>
        <w:rPr>
          <w:rFonts w:ascii="Times New Roman" w:eastAsia="Times New Roman" w:hAnsi="Times New Roman"/>
        </w:rPr>
      </w:pPr>
    </w:p>
    <w:p w:rsidR="009607E4" w:rsidRPr="00F53825" w:rsidRDefault="009607E4" w:rsidP="009607E4">
      <w:pPr>
        <w:spacing w:line="480" w:lineRule="auto"/>
        <w:ind w:left="450" w:hanging="475"/>
        <w:rPr>
          <w:rFonts w:ascii="Times New Roman" w:eastAsia="Times New Roman" w:hAnsi="Times New Roman"/>
        </w:rPr>
      </w:pPr>
      <w:r w:rsidRPr="00F53825">
        <w:rPr>
          <w:rFonts w:ascii="Times New Roman" w:eastAsia="Times New Roman" w:hAnsi="Times New Roman"/>
        </w:rPr>
        <w:t xml:space="preserve">——, T. Phillips, J. S. Hosking, G. J. Marshall, and A. Orr, 2013: The Amundsen Sea low. </w:t>
      </w:r>
      <w:r w:rsidRPr="00F53825">
        <w:rPr>
          <w:rFonts w:ascii="Times New Roman" w:eastAsia="Times New Roman" w:hAnsi="Times New Roman"/>
          <w:i/>
          <w:iCs/>
        </w:rPr>
        <w:t xml:space="preserve">Int. J. </w:t>
      </w:r>
      <w:proofErr w:type="spellStart"/>
      <w:r w:rsidRPr="00F53825">
        <w:rPr>
          <w:rFonts w:ascii="Times New Roman" w:eastAsia="Times New Roman" w:hAnsi="Times New Roman"/>
          <w:i/>
          <w:iCs/>
        </w:rPr>
        <w:t>Climatol</w:t>
      </w:r>
      <w:proofErr w:type="spellEnd"/>
      <w:r w:rsidRPr="00F53825">
        <w:rPr>
          <w:rFonts w:ascii="Times New Roman" w:eastAsia="Times New Roman" w:hAnsi="Times New Roman"/>
          <w:i/>
          <w:iCs/>
        </w:rPr>
        <w:t>.</w:t>
      </w:r>
      <w:r w:rsidRPr="00F53825">
        <w:rPr>
          <w:rFonts w:ascii="Times New Roman" w:eastAsia="Times New Roman" w:hAnsi="Times New Roman"/>
        </w:rPr>
        <w:t xml:space="preserve">, </w:t>
      </w:r>
      <w:r w:rsidRPr="00F53825">
        <w:rPr>
          <w:rFonts w:ascii="Times New Roman" w:eastAsia="Times New Roman" w:hAnsi="Times New Roman"/>
          <w:b/>
          <w:bCs/>
        </w:rPr>
        <w:t>33</w:t>
      </w:r>
      <w:r w:rsidRPr="00F53825">
        <w:rPr>
          <w:rFonts w:ascii="Times New Roman" w:eastAsia="Times New Roman" w:hAnsi="Times New Roman"/>
        </w:rPr>
        <w:t>, 1818–1829, doi:10.1002/joc.3558.</w:t>
      </w:r>
    </w:p>
    <w:p w:rsidR="009607E4" w:rsidRPr="00F53825" w:rsidRDefault="009607E4" w:rsidP="009607E4">
      <w:pPr>
        <w:spacing w:line="480" w:lineRule="auto"/>
        <w:ind w:left="450" w:hanging="475"/>
        <w:rPr>
          <w:rFonts w:ascii="Times New Roman" w:eastAsia="Times New Roman" w:hAnsi="Times New Roman"/>
        </w:rPr>
      </w:pPr>
    </w:p>
    <w:p w:rsidR="009607E4" w:rsidRPr="00F53825" w:rsidRDefault="009607E4" w:rsidP="009607E4">
      <w:pPr>
        <w:spacing w:line="480" w:lineRule="auto"/>
        <w:ind w:left="450" w:hanging="475"/>
        <w:rPr>
          <w:rFonts w:ascii="Times New Roman" w:eastAsia="Times New Roman" w:hAnsi="Times New Roman"/>
        </w:rPr>
      </w:pPr>
      <w:proofErr w:type="spellStart"/>
      <w:r w:rsidRPr="00F53825">
        <w:rPr>
          <w:rFonts w:ascii="Times New Roman" w:eastAsia="Times New Roman" w:hAnsi="Times New Roman"/>
        </w:rPr>
        <w:t>Uotila</w:t>
      </w:r>
      <w:proofErr w:type="spellEnd"/>
      <w:r w:rsidRPr="00F53825">
        <w:rPr>
          <w:rFonts w:ascii="Times New Roman" w:eastAsia="Times New Roman" w:hAnsi="Times New Roman"/>
        </w:rPr>
        <w:t xml:space="preserve">, P., T. </w:t>
      </w:r>
      <w:proofErr w:type="spellStart"/>
      <w:r w:rsidRPr="00F53825">
        <w:rPr>
          <w:rFonts w:ascii="Times New Roman" w:eastAsia="Times New Roman" w:hAnsi="Times New Roman"/>
        </w:rPr>
        <w:t>Vihma</w:t>
      </w:r>
      <w:proofErr w:type="spellEnd"/>
      <w:r w:rsidRPr="00F53825">
        <w:rPr>
          <w:rFonts w:ascii="Times New Roman" w:eastAsia="Times New Roman" w:hAnsi="Times New Roman"/>
        </w:rPr>
        <w:t xml:space="preserve">, and M. Tsukernik, 2013: Close interactions between the Antarctic cyclone budget and large-scale atmospheric circulation. </w:t>
      </w:r>
      <w:proofErr w:type="spellStart"/>
      <w:r w:rsidRPr="00F53825">
        <w:rPr>
          <w:rFonts w:ascii="Times New Roman" w:eastAsia="Times New Roman" w:hAnsi="Times New Roman"/>
          <w:i/>
          <w:iCs/>
        </w:rPr>
        <w:t>Geophys</w:t>
      </w:r>
      <w:proofErr w:type="spellEnd"/>
      <w:r w:rsidRPr="00F53825">
        <w:rPr>
          <w:rFonts w:ascii="Times New Roman" w:eastAsia="Times New Roman" w:hAnsi="Times New Roman"/>
          <w:i/>
          <w:iCs/>
        </w:rPr>
        <w:t>. Res. Lett.</w:t>
      </w:r>
      <w:r w:rsidRPr="00F53825">
        <w:rPr>
          <w:rFonts w:ascii="Times New Roman" w:eastAsia="Times New Roman" w:hAnsi="Times New Roman"/>
        </w:rPr>
        <w:t xml:space="preserve">, </w:t>
      </w:r>
      <w:r w:rsidRPr="00F53825">
        <w:rPr>
          <w:rFonts w:ascii="Times New Roman" w:eastAsia="Times New Roman" w:hAnsi="Times New Roman"/>
          <w:b/>
          <w:bCs/>
        </w:rPr>
        <w:t>40</w:t>
      </w:r>
      <w:r w:rsidRPr="00F53825">
        <w:rPr>
          <w:rFonts w:ascii="Times New Roman" w:eastAsia="Times New Roman" w:hAnsi="Times New Roman"/>
        </w:rPr>
        <w:t>, 3237–3241, doi:10.1002/grl.50560.</w:t>
      </w:r>
    </w:p>
    <w:p w:rsidR="009607E4" w:rsidRPr="00F53825" w:rsidRDefault="009607E4" w:rsidP="009607E4">
      <w:pPr>
        <w:spacing w:line="480" w:lineRule="auto"/>
        <w:ind w:left="450" w:hanging="475"/>
        <w:rPr>
          <w:rFonts w:ascii="Times New Roman" w:eastAsia="Times New Roman" w:hAnsi="Times New Roman"/>
        </w:rPr>
      </w:pPr>
    </w:p>
    <w:p w:rsidR="009607E4" w:rsidRPr="00F53825" w:rsidRDefault="009607E4" w:rsidP="009607E4">
      <w:pPr>
        <w:spacing w:line="480" w:lineRule="auto"/>
        <w:ind w:left="450" w:hanging="475"/>
        <w:rPr>
          <w:rFonts w:ascii="Times New Roman" w:hAnsi="Times New Roman"/>
        </w:rPr>
      </w:pPr>
      <w:proofErr w:type="gramStart"/>
      <w:r w:rsidRPr="00F53825">
        <w:rPr>
          <w:rFonts w:ascii="Times New Roman" w:hAnsi="Times New Roman"/>
        </w:rPr>
        <w:t>van</w:t>
      </w:r>
      <w:proofErr w:type="gramEnd"/>
      <w:r w:rsidRPr="00F53825">
        <w:rPr>
          <w:rFonts w:ascii="Times New Roman" w:hAnsi="Times New Roman"/>
        </w:rPr>
        <w:t xml:space="preserve"> de Berg, W. J., M. R. van den </w:t>
      </w:r>
      <w:proofErr w:type="spellStart"/>
      <w:r w:rsidRPr="00F53825">
        <w:rPr>
          <w:rFonts w:ascii="Times New Roman" w:hAnsi="Times New Roman"/>
        </w:rPr>
        <w:t>Broeke</w:t>
      </w:r>
      <w:proofErr w:type="spellEnd"/>
      <w:r w:rsidRPr="00F53825">
        <w:rPr>
          <w:rFonts w:ascii="Times New Roman" w:hAnsi="Times New Roman"/>
        </w:rPr>
        <w:t xml:space="preserve">, C. H. </w:t>
      </w:r>
      <w:proofErr w:type="spellStart"/>
      <w:r w:rsidRPr="00F53825">
        <w:rPr>
          <w:rFonts w:ascii="Times New Roman" w:hAnsi="Times New Roman"/>
        </w:rPr>
        <w:t>Reijmer</w:t>
      </w:r>
      <w:proofErr w:type="spellEnd"/>
      <w:r w:rsidRPr="00F53825">
        <w:rPr>
          <w:rFonts w:ascii="Times New Roman" w:hAnsi="Times New Roman"/>
        </w:rPr>
        <w:t xml:space="preserve">, and E. van </w:t>
      </w:r>
      <w:proofErr w:type="spellStart"/>
      <w:r w:rsidRPr="00F53825">
        <w:rPr>
          <w:rFonts w:ascii="Times New Roman" w:hAnsi="Times New Roman"/>
        </w:rPr>
        <w:t>Meijgaard</w:t>
      </w:r>
      <w:proofErr w:type="spellEnd"/>
      <w:r w:rsidRPr="00F53825">
        <w:rPr>
          <w:rFonts w:ascii="Times New Roman" w:hAnsi="Times New Roman"/>
        </w:rPr>
        <w:t xml:space="preserve">, 2005: Characteristics of the Antarctic surface mass balance (1958–2002) using a regional atmospheric climate model. </w:t>
      </w:r>
      <w:r w:rsidRPr="00F53825">
        <w:rPr>
          <w:rFonts w:ascii="Times New Roman" w:hAnsi="Times New Roman"/>
          <w:i/>
        </w:rPr>
        <w:t xml:space="preserve">Ann. </w:t>
      </w:r>
      <w:proofErr w:type="spellStart"/>
      <w:r w:rsidRPr="00F53825">
        <w:rPr>
          <w:rFonts w:ascii="Times New Roman" w:hAnsi="Times New Roman"/>
          <w:i/>
        </w:rPr>
        <w:t>Glaciol</w:t>
      </w:r>
      <w:proofErr w:type="spellEnd"/>
      <w:r w:rsidRPr="00F53825">
        <w:rPr>
          <w:rFonts w:ascii="Times New Roman" w:hAnsi="Times New Roman"/>
          <w:i/>
        </w:rPr>
        <w:t>.</w:t>
      </w:r>
      <w:r w:rsidRPr="00F53825">
        <w:rPr>
          <w:rFonts w:ascii="Times New Roman" w:hAnsi="Times New Roman"/>
        </w:rPr>
        <w:t xml:space="preserve">, </w:t>
      </w:r>
      <w:r w:rsidRPr="00F53825">
        <w:rPr>
          <w:rFonts w:ascii="Times New Roman" w:hAnsi="Times New Roman"/>
          <w:b/>
        </w:rPr>
        <w:t>41</w:t>
      </w:r>
      <w:r w:rsidRPr="00F53825">
        <w:rPr>
          <w:rFonts w:ascii="Times New Roman" w:hAnsi="Times New Roman"/>
        </w:rPr>
        <w:t xml:space="preserve">, 97–104. </w:t>
      </w:r>
    </w:p>
    <w:p w:rsidR="009607E4" w:rsidRPr="00F53825" w:rsidRDefault="009607E4" w:rsidP="009607E4">
      <w:pPr>
        <w:spacing w:line="480" w:lineRule="auto"/>
        <w:ind w:left="450" w:hanging="475"/>
        <w:rPr>
          <w:rFonts w:ascii="Times New Roman" w:hAnsi="Times New Roman"/>
        </w:rPr>
      </w:pPr>
    </w:p>
    <w:p w:rsidR="009607E4" w:rsidRPr="00F53825" w:rsidRDefault="009607E4" w:rsidP="009607E4">
      <w:pPr>
        <w:spacing w:line="480" w:lineRule="auto"/>
        <w:ind w:left="450" w:hanging="475"/>
        <w:rPr>
          <w:rFonts w:ascii="Times New Roman" w:hAnsi="Times New Roman"/>
        </w:rPr>
      </w:pPr>
      <w:r w:rsidRPr="00F53825">
        <w:rPr>
          <w:rFonts w:ascii="Times New Roman" w:eastAsia="Times New Roman" w:hAnsi="Times New Roman"/>
        </w:rPr>
        <w:t>——</w:t>
      </w:r>
      <w:r w:rsidRPr="00F53825">
        <w:rPr>
          <w:rFonts w:ascii="Times New Roman" w:hAnsi="Times New Roman"/>
        </w:rPr>
        <w:t xml:space="preserve">, </w:t>
      </w:r>
      <w:r w:rsidRPr="00F53825">
        <w:rPr>
          <w:rFonts w:ascii="Times New Roman" w:eastAsia="Times New Roman" w:hAnsi="Times New Roman"/>
        </w:rPr>
        <w:t xml:space="preserve">——, ——, </w:t>
      </w:r>
      <w:r w:rsidRPr="00F53825">
        <w:rPr>
          <w:rFonts w:ascii="Times New Roman" w:hAnsi="Times New Roman"/>
        </w:rPr>
        <w:t xml:space="preserve">and </w:t>
      </w:r>
      <w:r w:rsidRPr="00F53825">
        <w:rPr>
          <w:rFonts w:ascii="Times New Roman" w:eastAsia="Times New Roman" w:hAnsi="Times New Roman"/>
        </w:rPr>
        <w:t xml:space="preserve">——, </w:t>
      </w:r>
      <w:r w:rsidRPr="00F53825">
        <w:rPr>
          <w:rFonts w:ascii="Times New Roman" w:hAnsi="Times New Roman"/>
        </w:rPr>
        <w:t xml:space="preserve">2006: Reassessment of the Antarctic surface mass balance using calibrated output of a regional atmospheric climate model. </w:t>
      </w:r>
      <w:r w:rsidRPr="00F53825">
        <w:rPr>
          <w:rFonts w:ascii="Times New Roman" w:hAnsi="Times New Roman"/>
          <w:i/>
        </w:rPr>
        <w:t xml:space="preserve">J. </w:t>
      </w:r>
      <w:proofErr w:type="spellStart"/>
      <w:r w:rsidRPr="00F53825">
        <w:rPr>
          <w:rFonts w:ascii="Times New Roman" w:hAnsi="Times New Roman"/>
          <w:i/>
        </w:rPr>
        <w:t>Geophys</w:t>
      </w:r>
      <w:proofErr w:type="spellEnd"/>
      <w:r w:rsidRPr="00F53825">
        <w:rPr>
          <w:rFonts w:ascii="Times New Roman" w:hAnsi="Times New Roman"/>
          <w:i/>
        </w:rPr>
        <w:t>. Res.</w:t>
      </w:r>
      <w:r w:rsidRPr="00F53825">
        <w:rPr>
          <w:rFonts w:ascii="Times New Roman" w:hAnsi="Times New Roman"/>
        </w:rPr>
        <w:t xml:space="preserve">, </w:t>
      </w:r>
      <w:r w:rsidRPr="00F53825">
        <w:rPr>
          <w:rFonts w:ascii="Times New Roman" w:hAnsi="Times New Roman"/>
          <w:b/>
        </w:rPr>
        <w:t>111</w:t>
      </w:r>
      <w:r w:rsidRPr="00F53825">
        <w:rPr>
          <w:rFonts w:ascii="Times New Roman" w:hAnsi="Times New Roman"/>
        </w:rPr>
        <w:t>, D11104, doi</w:t>
      </w:r>
      <w:proofErr w:type="gramStart"/>
      <w:r w:rsidRPr="00F53825">
        <w:rPr>
          <w:rFonts w:ascii="Times New Roman" w:hAnsi="Times New Roman"/>
        </w:rPr>
        <w:t>:10.10292005JD006495</w:t>
      </w:r>
      <w:proofErr w:type="gramEnd"/>
      <w:r w:rsidRPr="00F53825">
        <w:rPr>
          <w:rFonts w:ascii="Times New Roman" w:hAnsi="Times New Roman"/>
        </w:rPr>
        <w:t>.</w:t>
      </w:r>
    </w:p>
    <w:p w:rsidR="009607E4" w:rsidRPr="00F53825" w:rsidRDefault="009607E4" w:rsidP="009607E4">
      <w:pPr>
        <w:spacing w:line="480" w:lineRule="auto"/>
        <w:ind w:left="450" w:hanging="475"/>
        <w:rPr>
          <w:rFonts w:ascii="Times New Roman" w:hAnsi="Times New Roman"/>
        </w:rPr>
      </w:pPr>
    </w:p>
    <w:p w:rsidR="009607E4" w:rsidRPr="00F53825" w:rsidRDefault="009607E4" w:rsidP="009607E4">
      <w:pPr>
        <w:spacing w:line="480" w:lineRule="auto"/>
        <w:ind w:left="450" w:hanging="475"/>
        <w:rPr>
          <w:rFonts w:ascii="Times New Roman" w:eastAsia="Times New Roman" w:hAnsi="Times New Roman"/>
        </w:rPr>
      </w:pPr>
      <w:r w:rsidRPr="00F53825">
        <w:rPr>
          <w:rFonts w:ascii="Times New Roman" w:eastAsia="Times New Roman" w:hAnsi="Times New Roman"/>
        </w:rPr>
        <w:t xml:space="preserve">Van den </w:t>
      </w:r>
      <w:proofErr w:type="spellStart"/>
      <w:r w:rsidRPr="00F53825">
        <w:rPr>
          <w:rFonts w:ascii="Times New Roman" w:eastAsia="Times New Roman" w:hAnsi="Times New Roman"/>
        </w:rPr>
        <w:t>Broeke</w:t>
      </w:r>
      <w:proofErr w:type="spellEnd"/>
      <w:r w:rsidRPr="00F53825">
        <w:rPr>
          <w:rFonts w:ascii="Times New Roman" w:eastAsia="Times New Roman" w:hAnsi="Times New Roman"/>
        </w:rPr>
        <w:t xml:space="preserve">, M., W. J. van de Berg, and E. van </w:t>
      </w:r>
      <w:proofErr w:type="spellStart"/>
      <w:r w:rsidRPr="00F53825">
        <w:rPr>
          <w:rFonts w:ascii="Times New Roman" w:eastAsia="Times New Roman" w:hAnsi="Times New Roman"/>
        </w:rPr>
        <w:t>Meijgaard</w:t>
      </w:r>
      <w:proofErr w:type="spellEnd"/>
      <w:r w:rsidRPr="00F53825">
        <w:rPr>
          <w:rFonts w:ascii="Times New Roman" w:eastAsia="Times New Roman" w:hAnsi="Times New Roman"/>
        </w:rPr>
        <w:t xml:space="preserve">, 2006: Snowfall in coastal West Antarctica much greater than previously assumed. </w:t>
      </w:r>
      <w:proofErr w:type="spellStart"/>
      <w:r w:rsidRPr="00F53825">
        <w:rPr>
          <w:rFonts w:ascii="Times New Roman" w:eastAsia="Times New Roman" w:hAnsi="Times New Roman"/>
          <w:i/>
          <w:iCs/>
        </w:rPr>
        <w:t>Geophys</w:t>
      </w:r>
      <w:proofErr w:type="spellEnd"/>
      <w:r w:rsidRPr="00F53825">
        <w:rPr>
          <w:rFonts w:ascii="Times New Roman" w:eastAsia="Times New Roman" w:hAnsi="Times New Roman"/>
          <w:i/>
          <w:iCs/>
        </w:rPr>
        <w:t>. Res. Lett.</w:t>
      </w:r>
      <w:r w:rsidRPr="00F53825">
        <w:rPr>
          <w:rFonts w:ascii="Times New Roman" w:eastAsia="Times New Roman" w:hAnsi="Times New Roman"/>
        </w:rPr>
        <w:t xml:space="preserve">, </w:t>
      </w:r>
      <w:r w:rsidRPr="00F53825">
        <w:rPr>
          <w:rFonts w:ascii="Times New Roman" w:eastAsia="Times New Roman" w:hAnsi="Times New Roman"/>
          <w:b/>
          <w:bCs/>
        </w:rPr>
        <w:t>33</w:t>
      </w:r>
      <w:r w:rsidRPr="00F53825">
        <w:rPr>
          <w:rFonts w:ascii="Times New Roman" w:eastAsia="Times New Roman" w:hAnsi="Times New Roman"/>
        </w:rPr>
        <w:t>, L02505, doi</w:t>
      </w:r>
      <w:proofErr w:type="gramStart"/>
      <w:r w:rsidRPr="00F53825">
        <w:rPr>
          <w:rFonts w:ascii="Times New Roman" w:eastAsia="Times New Roman" w:hAnsi="Times New Roman"/>
        </w:rPr>
        <w:t>:10.1029</w:t>
      </w:r>
      <w:proofErr w:type="gramEnd"/>
      <w:r w:rsidRPr="00F53825">
        <w:rPr>
          <w:rFonts w:ascii="Times New Roman" w:eastAsia="Times New Roman" w:hAnsi="Times New Roman"/>
        </w:rPr>
        <w:t>/2005GL025239.</w:t>
      </w:r>
    </w:p>
    <w:p w:rsidR="009607E4" w:rsidRPr="00F53825" w:rsidRDefault="009607E4" w:rsidP="009607E4">
      <w:pPr>
        <w:spacing w:line="480" w:lineRule="auto"/>
        <w:ind w:left="450" w:hanging="475"/>
        <w:rPr>
          <w:rFonts w:ascii="Times New Roman" w:eastAsia="Times New Roman" w:hAnsi="Times New Roman"/>
        </w:rPr>
      </w:pPr>
    </w:p>
    <w:p w:rsidR="009607E4" w:rsidRPr="00F53825" w:rsidRDefault="009607E4" w:rsidP="009607E4">
      <w:pPr>
        <w:spacing w:line="480" w:lineRule="auto"/>
        <w:ind w:left="450" w:hanging="475"/>
        <w:rPr>
          <w:rFonts w:ascii="Times New Roman" w:eastAsia="Times New Roman" w:hAnsi="Times New Roman"/>
        </w:rPr>
      </w:pPr>
      <w:r w:rsidRPr="00F53825">
        <w:rPr>
          <w:rFonts w:ascii="Times New Roman" w:eastAsia="Times New Roman" w:hAnsi="Times New Roman"/>
        </w:rPr>
        <w:t xml:space="preserve">Van </w:t>
      </w:r>
      <w:proofErr w:type="spellStart"/>
      <w:r w:rsidRPr="00F53825">
        <w:rPr>
          <w:rFonts w:ascii="Times New Roman" w:eastAsia="Times New Roman" w:hAnsi="Times New Roman"/>
        </w:rPr>
        <w:t>Lipzig</w:t>
      </w:r>
      <w:proofErr w:type="spellEnd"/>
      <w:r w:rsidRPr="00F53825">
        <w:rPr>
          <w:rFonts w:ascii="Times New Roman" w:eastAsia="Times New Roman" w:hAnsi="Times New Roman"/>
        </w:rPr>
        <w:t xml:space="preserve">, N. P. M., and M. R. Van Den </w:t>
      </w:r>
      <w:proofErr w:type="spellStart"/>
      <w:r w:rsidRPr="00F53825">
        <w:rPr>
          <w:rFonts w:ascii="Times New Roman" w:eastAsia="Times New Roman" w:hAnsi="Times New Roman"/>
        </w:rPr>
        <w:t>Broeke</w:t>
      </w:r>
      <w:proofErr w:type="spellEnd"/>
      <w:r w:rsidRPr="00F53825">
        <w:rPr>
          <w:rFonts w:ascii="Times New Roman" w:eastAsia="Times New Roman" w:hAnsi="Times New Roman"/>
        </w:rPr>
        <w:t xml:space="preserve">, 2002: A model study on the relation between atmospheric boundary-layer dynamics and poleward atmospheric moisture transport in Antarctica. </w:t>
      </w:r>
      <w:proofErr w:type="spellStart"/>
      <w:r w:rsidRPr="00F53825">
        <w:rPr>
          <w:rFonts w:ascii="Times New Roman" w:eastAsia="Times New Roman" w:hAnsi="Times New Roman"/>
          <w:i/>
          <w:iCs/>
        </w:rPr>
        <w:t>Tellus</w:t>
      </w:r>
      <w:proofErr w:type="spellEnd"/>
      <w:r w:rsidRPr="00F53825">
        <w:rPr>
          <w:rFonts w:ascii="Times New Roman" w:eastAsia="Times New Roman" w:hAnsi="Times New Roman"/>
          <w:i/>
          <w:iCs/>
        </w:rPr>
        <w:t xml:space="preserve"> A</w:t>
      </w:r>
      <w:r w:rsidRPr="00F53825">
        <w:rPr>
          <w:rFonts w:ascii="Times New Roman" w:eastAsia="Times New Roman" w:hAnsi="Times New Roman"/>
        </w:rPr>
        <w:t xml:space="preserve">, </w:t>
      </w:r>
      <w:r w:rsidRPr="00F53825">
        <w:rPr>
          <w:rFonts w:ascii="Times New Roman" w:eastAsia="Times New Roman" w:hAnsi="Times New Roman"/>
          <w:b/>
          <w:bCs/>
        </w:rPr>
        <w:t>54</w:t>
      </w:r>
      <w:r w:rsidRPr="00F53825">
        <w:rPr>
          <w:rFonts w:ascii="Times New Roman" w:eastAsia="Times New Roman" w:hAnsi="Times New Roman"/>
        </w:rPr>
        <w:t>, 497–511, doi:10.1034/j.1600-0870.2002.201404.x.</w:t>
      </w:r>
    </w:p>
    <w:p w:rsidR="009607E4" w:rsidRPr="00F53825" w:rsidRDefault="009607E4" w:rsidP="009607E4">
      <w:pPr>
        <w:spacing w:line="480" w:lineRule="auto"/>
        <w:ind w:left="450" w:hanging="475"/>
        <w:rPr>
          <w:rFonts w:ascii="Times New Roman" w:eastAsia="Times New Roman" w:hAnsi="Times New Roman"/>
        </w:rPr>
      </w:pPr>
    </w:p>
    <w:p w:rsidR="009607E4" w:rsidRPr="00F53825" w:rsidRDefault="009607E4" w:rsidP="009607E4">
      <w:pPr>
        <w:spacing w:line="480" w:lineRule="auto"/>
        <w:ind w:left="450" w:hanging="475"/>
        <w:rPr>
          <w:rFonts w:ascii="Times New Roman" w:eastAsia="Times New Roman" w:hAnsi="Times New Roman"/>
        </w:rPr>
      </w:pPr>
      <w:r w:rsidRPr="00F53825">
        <w:rPr>
          <w:rFonts w:ascii="Times New Roman" w:eastAsia="Times New Roman" w:hAnsi="Times New Roman"/>
        </w:rPr>
        <w:t xml:space="preserve">Van Loon, H., and R. L. </w:t>
      </w:r>
      <w:proofErr w:type="spellStart"/>
      <w:r w:rsidRPr="00F53825">
        <w:rPr>
          <w:rFonts w:ascii="Times New Roman" w:eastAsia="Times New Roman" w:hAnsi="Times New Roman"/>
        </w:rPr>
        <w:t>Jenne</w:t>
      </w:r>
      <w:proofErr w:type="spellEnd"/>
      <w:r w:rsidRPr="00F53825">
        <w:rPr>
          <w:rFonts w:ascii="Times New Roman" w:eastAsia="Times New Roman" w:hAnsi="Times New Roman"/>
        </w:rPr>
        <w:t xml:space="preserve">, 1972: The zonal harmonic standing waves in the southern hemisphere. </w:t>
      </w:r>
      <w:r w:rsidRPr="00F53825">
        <w:rPr>
          <w:rFonts w:ascii="Times New Roman" w:eastAsia="Times New Roman" w:hAnsi="Times New Roman"/>
          <w:i/>
          <w:iCs/>
        </w:rPr>
        <w:t xml:space="preserve">J. </w:t>
      </w:r>
      <w:proofErr w:type="spellStart"/>
      <w:r w:rsidRPr="00F53825">
        <w:rPr>
          <w:rFonts w:ascii="Times New Roman" w:eastAsia="Times New Roman" w:hAnsi="Times New Roman"/>
          <w:i/>
          <w:iCs/>
        </w:rPr>
        <w:t>Geophys</w:t>
      </w:r>
      <w:proofErr w:type="spellEnd"/>
      <w:r w:rsidRPr="00F53825">
        <w:rPr>
          <w:rFonts w:ascii="Times New Roman" w:eastAsia="Times New Roman" w:hAnsi="Times New Roman"/>
          <w:i/>
          <w:iCs/>
        </w:rPr>
        <w:t>. Res.</w:t>
      </w:r>
      <w:r w:rsidRPr="00F53825">
        <w:rPr>
          <w:rFonts w:ascii="Times New Roman" w:eastAsia="Times New Roman" w:hAnsi="Times New Roman"/>
        </w:rPr>
        <w:t xml:space="preserve">, </w:t>
      </w:r>
      <w:r w:rsidRPr="00F53825">
        <w:rPr>
          <w:rFonts w:ascii="Times New Roman" w:eastAsia="Times New Roman" w:hAnsi="Times New Roman"/>
          <w:b/>
          <w:bCs/>
        </w:rPr>
        <w:t>77</w:t>
      </w:r>
      <w:r w:rsidRPr="00F53825">
        <w:rPr>
          <w:rFonts w:ascii="Times New Roman" w:eastAsia="Times New Roman" w:hAnsi="Times New Roman"/>
        </w:rPr>
        <w:t>, 992–1003, doi</w:t>
      </w:r>
      <w:proofErr w:type="gramStart"/>
      <w:r w:rsidRPr="00F53825">
        <w:rPr>
          <w:rFonts w:ascii="Times New Roman" w:eastAsia="Times New Roman" w:hAnsi="Times New Roman"/>
        </w:rPr>
        <w:t>:10.1029</w:t>
      </w:r>
      <w:proofErr w:type="gramEnd"/>
      <w:r w:rsidRPr="00F53825">
        <w:rPr>
          <w:rFonts w:ascii="Times New Roman" w:eastAsia="Times New Roman" w:hAnsi="Times New Roman"/>
        </w:rPr>
        <w:t>/JC077i006p00992.</w:t>
      </w:r>
    </w:p>
    <w:p w:rsidR="009607E4" w:rsidRPr="00F53825" w:rsidRDefault="009607E4" w:rsidP="009607E4">
      <w:pPr>
        <w:spacing w:line="480" w:lineRule="auto"/>
        <w:ind w:left="450" w:hanging="475"/>
        <w:rPr>
          <w:rFonts w:ascii="Times New Roman" w:eastAsia="Times New Roman" w:hAnsi="Times New Roman"/>
        </w:rPr>
      </w:pPr>
    </w:p>
    <w:p w:rsidR="00F53825" w:rsidRPr="00627307" w:rsidRDefault="00F53825" w:rsidP="00F53825">
      <w:pPr>
        <w:spacing w:line="480" w:lineRule="auto"/>
        <w:ind w:left="475" w:hanging="475"/>
        <w:rPr>
          <w:rFonts w:ascii="Times New Roman" w:eastAsia="Times New Roman" w:hAnsi="Times New Roman"/>
          <w:color w:val="000000" w:themeColor="text1"/>
        </w:rPr>
      </w:pPr>
      <w:r w:rsidRPr="00627307">
        <w:rPr>
          <w:rFonts w:ascii="Times New Roman" w:eastAsia="Times New Roman" w:hAnsi="Times New Roman"/>
          <w:color w:val="000000" w:themeColor="text1"/>
        </w:rPr>
        <w:t xml:space="preserve">Vaughan, D. G., J. L. </w:t>
      </w:r>
      <w:proofErr w:type="spellStart"/>
      <w:r w:rsidRPr="00627307">
        <w:rPr>
          <w:rFonts w:ascii="Times New Roman" w:eastAsia="Times New Roman" w:hAnsi="Times New Roman"/>
          <w:color w:val="000000" w:themeColor="text1"/>
        </w:rPr>
        <w:t>Bamber</w:t>
      </w:r>
      <w:proofErr w:type="spellEnd"/>
      <w:r w:rsidRPr="00627307">
        <w:rPr>
          <w:rFonts w:ascii="Times New Roman" w:eastAsia="Times New Roman" w:hAnsi="Times New Roman"/>
          <w:color w:val="000000" w:themeColor="text1"/>
        </w:rPr>
        <w:t xml:space="preserve">, M. </w:t>
      </w:r>
      <w:proofErr w:type="spellStart"/>
      <w:r w:rsidRPr="00627307">
        <w:rPr>
          <w:rFonts w:ascii="Times New Roman" w:eastAsia="Times New Roman" w:hAnsi="Times New Roman"/>
          <w:color w:val="000000" w:themeColor="text1"/>
        </w:rPr>
        <w:t>Giovinetto</w:t>
      </w:r>
      <w:proofErr w:type="spellEnd"/>
      <w:r w:rsidRPr="00627307">
        <w:rPr>
          <w:rFonts w:ascii="Times New Roman" w:eastAsia="Times New Roman" w:hAnsi="Times New Roman"/>
          <w:color w:val="000000" w:themeColor="text1"/>
        </w:rPr>
        <w:t>, J. Russell, and A. P. R. Cooper, 1999: Reassessment of Net Surface Mass</w:t>
      </w:r>
      <w:bookmarkStart w:id="0" w:name="_GoBack"/>
      <w:bookmarkEnd w:id="0"/>
      <w:r w:rsidRPr="00627307">
        <w:rPr>
          <w:rFonts w:ascii="Times New Roman" w:eastAsia="Times New Roman" w:hAnsi="Times New Roman"/>
          <w:color w:val="000000" w:themeColor="text1"/>
        </w:rPr>
        <w:t xml:space="preserve"> Balance in Antarctica. J. Climate, 12, 933–946, doi</w:t>
      </w:r>
      <w:proofErr w:type="gramStart"/>
      <w:r w:rsidRPr="00627307">
        <w:rPr>
          <w:rFonts w:ascii="Times New Roman" w:eastAsia="Times New Roman" w:hAnsi="Times New Roman"/>
          <w:color w:val="000000" w:themeColor="text1"/>
        </w:rPr>
        <w:t>:10.1175</w:t>
      </w:r>
      <w:proofErr w:type="gramEnd"/>
      <w:r w:rsidRPr="00627307">
        <w:rPr>
          <w:rFonts w:ascii="Times New Roman" w:eastAsia="Times New Roman" w:hAnsi="Times New Roman"/>
          <w:color w:val="000000" w:themeColor="text1"/>
        </w:rPr>
        <w:t>/1520-0442(1999)012&lt;0933:RONSMB&gt;2.0.CO;2.</w:t>
      </w:r>
    </w:p>
    <w:p w:rsidR="00F53825" w:rsidRPr="00F53825" w:rsidRDefault="00F53825" w:rsidP="00F53825">
      <w:pPr>
        <w:spacing w:line="480" w:lineRule="auto"/>
        <w:ind w:left="475" w:hanging="475"/>
        <w:rPr>
          <w:rFonts w:ascii="Times New Roman" w:eastAsia="Times New Roman" w:hAnsi="Times New Roman"/>
        </w:rPr>
      </w:pPr>
    </w:p>
    <w:p w:rsidR="009607E4" w:rsidRPr="00F53825" w:rsidRDefault="009607E4" w:rsidP="009607E4">
      <w:pPr>
        <w:spacing w:line="480" w:lineRule="auto"/>
        <w:ind w:left="450" w:hanging="475"/>
        <w:rPr>
          <w:rFonts w:ascii="Times New Roman" w:eastAsia="Times New Roman" w:hAnsi="Times New Roman"/>
        </w:rPr>
      </w:pPr>
      <w:proofErr w:type="spellStart"/>
      <w:r w:rsidRPr="00F53825">
        <w:rPr>
          <w:rFonts w:ascii="Times New Roman" w:eastAsia="Times New Roman" w:hAnsi="Times New Roman"/>
        </w:rPr>
        <w:t>Wolter</w:t>
      </w:r>
      <w:proofErr w:type="spellEnd"/>
      <w:r w:rsidRPr="00F53825">
        <w:rPr>
          <w:rFonts w:ascii="Times New Roman" w:eastAsia="Times New Roman" w:hAnsi="Times New Roman"/>
        </w:rPr>
        <w:t xml:space="preserve">, K., and M. S. </w:t>
      </w:r>
      <w:proofErr w:type="spellStart"/>
      <w:r w:rsidRPr="00F53825">
        <w:rPr>
          <w:rFonts w:ascii="Times New Roman" w:eastAsia="Times New Roman" w:hAnsi="Times New Roman"/>
        </w:rPr>
        <w:t>Timlin</w:t>
      </w:r>
      <w:proofErr w:type="spellEnd"/>
      <w:r w:rsidRPr="00F53825">
        <w:rPr>
          <w:rFonts w:ascii="Times New Roman" w:eastAsia="Times New Roman" w:hAnsi="Times New Roman"/>
        </w:rPr>
        <w:t xml:space="preserve">, 2011: El Niño/Southern Oscillation </w:t>
      </w:r>
      <w:proofErr w:type="spellStart"/>
      <w:r w:rsidRPr="00F53825">
        <w:rPr>
          <w:rFonts w:ascii="Times New Roman" w:eastAsia="Times New Roman" w:hAnsi="Times New Roman"/>
        </w:rPr>
        <w:t>behaviour</w:t>
      </w:r>
      <w:proofErr w:type="spellEnd"/>
      <w:r w:rsidRPr="00F53825">
        <w:rPr>
          <w:rFonts w:ascii="Times New Roman" w:eastAsia="Times New Roman" w:hAnsi="Times New Roman"/>
        </w:rPr>
        <w:t xml:space="preserve"> since 1871 as diagnosed in an extended multivariate ENSO index (</w:t>
      </w:r>
      <w:proofErr w:type="spellStart"/>
      <w:r w:rsidRPr="00F53825">
        <w:rPr>
          <w:rFonts w:ascii="Times New Roman" w:eastAsia="Times New Roman" w:hAnsi="Times New Roman"/>
        </w:rPr>
        <w:t>MEI.ext</w:t>
      </w:r>
      <w:proofErr w:type="spellEnd"/>
      <w:r w:rsidRPr="00F53825">
        <w:rPr>
          <w:rFonts w:ascii="Times New Roman" w:eastAsia="Times New Roman" w:hAnsi="Times New Roman"/>
        </w:rPr>
        <w:t xml:space="preserve">). </w:t>
      </w:r>
      <w:r w:rsidRPr="00F53825">
        <w:rPr>
          <w:rFonts w:ascii="Times New Roman" w:eastAsia="Times New Roman" w:hAnsi="Times New Roman"/>
          <w:i/>
          <w:iCs/>
        </w:rPr>
        <w:t xml:space="preserve">Int. J. </w:t>
      </w:r>
      <w:proofErr w:type="spellStart"/>
      <w:r w:rsidRPr="00F53825">
        <w:rPr>
          <w:rFonts w:ascii="Times New Roman" w:eastAsia="Times New Roman" w:hAnsi="Times New Roman"/>
          <w:i/>
          <w:iCs/>
        </w:rPr>
        <w:t>Climatol</w:t>
      </w:r>
      <w:proofErr w:type="spellEnd"/>
      <w:r w:rsidRPr="00F53825">
        <w:rPr>
          <w:rFonts w:ascii="Times New Roman" w:eastAsia="Times New Roman" w:hAnsi="Times New Roman"/>
          <w:i/>
          <w:iCs/>
        </w:rPr>
        <w:t>.</w:t>
      </w:r>
      <w:r w:rsidRPr="00F53825">
        <w:rPr>
          <w:rFonts w:ascii="Times New Roman" w:eastAsia="Times New Roman" w:hAnsi="Times New Roman"/>
        </w:rPr>
        <w:t xml:space="preserve">, </w:t>
      </w:r>
      <w:r w:rsidRPr="00F53825">
        <w:rPr>
          <w:rFonts w:ascii="Times New Roman" w:eastAsia="Times New Roman" w:hAnsi="Times New Roman"/>
          <w:b/>
          <w:bCs/>
        </w:rPr>
        <w:t>31</w:t>
      </w:r>
      <w:r w:rsidRPr="00F53825">
        <w:rPr>
          <w:rFonts w:ascii="Times New Roman" w:eastAsia="Times New Roman" w:hAnsi="Times New Roman"/>
        </w:rPr>
        <w:t>, 1074–1087, doi:10.1002/joc.2336.</w:t>
      </w:r>
    </w:p>
    <w:p w:rsidR="007D6B94" w:rsidRPr="00F53825" w:rsidRDefault="007D6B94">
      <w:pPr>
        <w:spacing w:line="480" w:lineRule="auto"/>
        <w:jc w:val="both"/>
        <w:rPr>
          <w:rFonts w:ascii="Times New Roman" w:hAnsi="Times New Roman"/>
        </w:rPr>
      </w:pPr>
    </w:p>
    <w:p w:rsidR="007D6B94" w:rsidRPr="004F751E" w:rsidRDefault="004F751E" w:rsidP="004F751E">
      <w:pPr>
        <w:rPr>
          <w:rFonts w:ascii="Times New Roman" w:hAnsi="Times New Roman"/>
        </w:rPr>
      </w:pPr>
      <w:r>
        <w:rPr>
          <w:rFonts w:ascii="Times New Roman" w:hAnsi="Times New Roman"/>
        </w:rPr>
        <w:br w:type="page"/>
      </w:r>
    </w:p>
    <w:p w:rsidR="00670EEE" w:rsidRPr="003C349D" w:rsidRDefault="00670EEE" w:rsidP="007B4DA7">
      <w:pPr>
        <w:spacing w:line="480" w:lineRule="auto"/>
        <w:jc w:val="both"/>
        <w:rPr>
          <w:rFonts w:ascii="Times New Roman" w:hAnsi="Times New Roman"/>
          <w:b/>
        </w:rPr>
      </w:pPr>
      <w:r w:rsidRPr="003C349D">
        <w:rPr>
          <w:rFonts w:ascii="Times New Roman" w:hAnsi="Times New Roman"/>
          <w:b/>
        </w:rPr>
        <w:lastRenderedPageBreak/>
        <w:t xml:space="preserve">Table </w:t>
      </w:r>
      <w:r w:rsidR="00373ADE" w:rsidRPr="003C349D">
        <w:rPr>
          <w:rFonts w:ascii="Times New Roman" w:hAnsi="Times New Roman"/>
          <w:b/>
        </w:rPr>
        <w:t>Captions</w:t>
      </w:r>
    </w:p>
    <w:p w:rsidR="007D6B94" w:rsidRPr="003C349D" w:rsidRDefault="007D6B94" w:rsidP="007B4DA7">
      <w:pPr>
        <w:spacing w:line="480" w:lineRule="auto"/>
        <w:jc w:val="both"/>
        <w:rPr>
          <w:rFonts w:ascii="Times New Roman" w:hAnsi="Times New Roman"/>
          <w:b/>
        </w:rPr>
      </w:pPr>
    </w:p>
    <w:p w:rsidR="00955D3B" w:rsidRDefault="00955D3B" w:rsidP="00955D3B">
      <w:pPr>
        <w:spacing w:line="480" w:lineRule="auto"/>
        <w:rPr>
          <w:rFonts w:ascii="Times New Roman" w:hAnsi="Times New Roman"/>
        </w:rPr>
      </w:pPr>
      <w:r w:rsidRPr="003C349D">
        <w:rPr>
          <w:rFonts w:ascii="Times New Roman" w:hAnsi="Times New Roman"/>
          <w:b/>
        </w:rPr>
        <w:t xml:space="preserve">Table 1: </w:t>
      </w:r>
      <w:r w:rsidRPr="003C349D">
        <w:rPr>
          <w:rFonts w:ascii="Times New Roman" w:hAnsi="Times New Roman"/>
        </w:rPr>
        <w:t>Antarctic sectors defined by their longitudinal boundaries for use in studying CMMT events.  When a CMMT event continuously propagates poleward while crossing between one predetermined sector and another, that event is counted as a ‘skirting event.’</w:t>
      </w:r>
    </w:p>
    <w:p w:rsidR="00BC60DB" w:rsidRPr="003C349D" w:rsidRDefault="00BC60DB" w:rsidP="00670EEE">
      <w:pPr>
        <w:spacing w:line="480" w:lineRule="auto"/>
        <w:rPr>
          <w:rFonts w:ascii="Times New Roman" w:hAnsi="Times New Roman"/>
        </w:rPr>
      </w:pPr>
    </w:p>
    <w:p w:rsidR="00696788" w:rsidRDefault="00955D3B" w:rsidP="00955D3B">
      <w:pPr>
        <w:spacing w:line="480" w:lineRule="auto"/>
        <w:jc w:val="both"/>
        <w:rPr>
          <w:rFonts w:ascii="Times New Roman" w:hAnsi="Times New Roman"/>
        </w:rPr>
      </w:pPr>
      <w:r w:rsidRPr="003C349D">
        <w:rPr>
          <w:rFonts w:ascii="Times New Roman" w:hAnsi="Times New Roman"/>
          <w:b/>
        </w:rPr>
        <w:t xml:space="preserve">Table 2: </w:t>
      </w:r>
      <w:r w:rsidRPr="003C349D">
        <w:rPr>
          <w:rFonts w:ascii="Times New Roman" w:hAnsi="Times New Roman"/>
        </w:rPr>
        <w:t>CMMT event counts summed in two-year increments grouped by Antarctic regions corresponding to the anomalous 500-hPa geopotential height patterns associated with a strong ZW3, characterized by meridional flow.</w:t>
      </w:r>
    </w:p>
    <w:p w:rsidR="003C349D" w:rsidRPr="0012037A" w:rsidRDefault="004F751E" w:rsidP="004F751E">
      <w:pPr>
        <w:rPr>
          <w:rFonts w:ascii="Times New Roman" w:hAnsi="Times New Roman"/>
          <w:b/>
          <w:color w:val="FF0000"/>
        </w:rPr>
      </w:pPr>
      <w:r w:rsidRPr="0012037A">
        <w:rPr>
          <w:rFonts w:ascii="Times New Roman" w:hAnsi="Times New Roman"/>
          <w:b/>
          <w:color w:val="FF0000"/>
        </w:rPr>
        <w:br w:type="page"/>
      </w:r>
      <w:r w:rsidR="0012037A" w:rsidRPr="0012037A">
        <w:rPr>
          <w:rFonts w:ascii="Times New Roman" w:hAnsi="Times New Roman"/>
          <w:b/>
          <w:color w:val="FF0000"/>
        </w:rPr>
        <w:lastRenderedPageBreak/>
        <w:t>Update Image Captions above once completed</w:t>
      </w:r>
    </w:p>
    <w:p w:rsidR="003C349D" w:rsidRPr="003C349D" w:rsidRDefault="003C349D" w:rsidP="007B4DA7">
      <w:pPr>
        <w:spacing w:line="480" w:lineRule="auto"/>
        <w:jc w:val="both"/>
        <w:rPr>
          <w:rFonts w:ascii="Times New Roman" w:hAnsi="Times New Roman"/>
          <w:b/>
        </w:rPr>
      </w:pPr>
      <w:r w:rsidRPr="003C349D">
        <w:rPr>
          <w:rFonts w:ascii="Times New Roman" w:hAnsi="Times New Roman"/>
          <w:b/>
        </w:rPr>
        <w:t xml:space="preserve">Tables </w:t>
      </w:r>
    </w:p>
    <w:tbl>
      <w:tblPr>
        <w:tblStyle w:val="TableGrid"/>
        <w:tblW w:w="7488" w:type="dxa"/>
        <w:tblLook w:val="00BF" w:firstRow="1" w:lastRow="0" w:firstColumn="1" w:lastColumn="0" w:noHBand="0" w:noVBand="0"/>
      </w:tblPr>
      <w:tblGrid>
        <w:gridCol w:w="2358"/>
        <w:gridCol w:w="2880"/>
        <w:gridCol w:w="2250"/>
      </w:tblGrid>
      <w:tr w:rsidR="0012037A" w:rsidRPr="003C349D">
        <w:trPr>
          <w:trHeight w:val="194"/>
        </w:trPr>
        <w:tc>
          <w:tcPr>
            <w:tcW w:w="2358" w:type="dxa"/>
          </w:tcPr>
          <w:p w:rsidR="0012037A" w:rsidRPr="003C349D" w:rsidRDefault="0012037A" w:rsidP="007B4DA7">
            <w:pPr>
              <w:spacing w:line="480" w:lineRule="auto"/>
              <w:rPr>
                <w:rFonts w:ascii="Times New Roman" w:hAnsi="Times New Roman"/>
                <w:b/>
              </w:rPr>
            </w:pPr>
            <w:r w:rsidRPr="003C349D">
              <w:rPr>
                <w:rFonts w:ascii="Times New Roman" w:hAnsi="Times New Roman"/>
                <w:b/>
              </w:rPr>
              <w:t>CMMT Sector</w:t>
            </w:r>
          </w:p>
        </w:tc>
        <w:tc>
          <w:tcPr>
            <w:tcW w:w="2880" w:type="dxa"/>
          </w:tcPr>
          <w:p w:rsidR="0012037A" w:rsidRPr="003C349D" w:rsidRDefault="0012037A" w:rsidP="007B4DA7">
            <w:pPr>
              <w:spacing w:line="480" w:lineRule="auto"/>
              <w:rPr>
                <w:rFonts w:ascii="Times New Roman" w:hAnsi="Times New Roman"/>
                <w:b/>
              </w:rPr>
            </w:pPr>
            <w:r w:rsidRPr="003C349D">
              <w:rPr>
                <w:rFonts w:ascii="Times New Roman" w:hAnsi="Times New Roman"/>
                <w:b/>
              </w:rPr>
              <w:t>Longitudinal Boundary</w:t>
            </w:r>
          </w:p>
        </w:tc>
        <w:tc>
          <w:tcPr>
            <w:tcW w:w="2250" w:type="dxa"/>
          </w:tcPr>
          <w:p w:rsidR="0012037A" w:rsidRPr="003C349D" w:rsidRDefault="0012037A" w:rsidP="007B4DA7">
            <w:pPr>
              <w:spacing w:line="480" w:lineRule="auto"/>
              <w:rPr>
                <w:rFonts w:ascii="Times New Roman" w:hAnsi="Times New Roman"/>
                <w:b/>
              </w:rPr>
            </w:pPr>
            <w:r>
              <w:rPr>
                <w:rFonts w:ascii="Times New Roman" w:hAnsi="Times New Roman"/>
                <w:b/>
              </w:rPr>
              <w:t>Coastal Length</w:t>
            </w:r>
            <w:r w:rsidR="00886DD6">
              <w:rPr>
                <w:rFonts w:ascii="Times New Roman" w:hAnsi="Times New Roman"/>
                <w:b/>
              </w:rPr>
              <w:t xml:space="preserve"> </w:t>
            </w:r>
          </w:p>
        </w:tc>
      </w:tr>
      <w:tr w:rsidR="0012037A" w:rsidRPr="003C349D">
        <w:trPr>
          <w:trHeight w:val="215"/>
        </w:trPr>
        <w:tc>
          <w:tcPr>
            <w:tcW w:w="2358" w:type="dxa"/>
          </w:tcPr>
          <w:p w:rsidR="0012037A" w:rsidRPr="003C349D" w:rsidRDefault="0012037A" w:rsidP="007B4DA7">
            <w:pPr>
              <w:spacing w:line="480" w:lineRule="auto"/>
              <w:rPr>
                <w:rFonts w:ascii="Times New Roman" w:hAnsi="Times New Roman"/>
              </w:rPr>
            </w:pPr>
            <w:r w:rsidRPr="003C349D">
              <w:rPr>
                <w:rFonts w:ascii="Times New Roman" w:hAnsi="Times New Roman"/>
              </w:rPr>
              <w:t>Marie Byrd Land</w:t>
            </w:r>
          </w:p>
        </w:tc>
        <w:tc>
          <w:tcPr>
            <w:tcW w:w="2880" w:type="dxa"/>
          </w:tcPr>
          <w:p w:rsidR="0012037A" w:rsidRPr="007C55F9" w:rsidRDefault="0012037A" w:rsidP="0012037A">
            <w:pPr>
              <w:spacing w:line="480" w:lineRule="auto"/>
              <w:rPr>
                <w:rFonts w:ascii="Times New Roman" w:hAnsi="Times New Roman"/>
                <w:color w:val="F79646" w:themeColor="accent6"/>
              </w:rPr>
            </w:pPr>
            <w:r w:rsidRPr="007C55F9">
              <w:rPr>
                <w:rFonts w:ascii="Times New Roman" w:hAnsi="Times New Roman"/>
                <w:color w:val="F79646" w:themeColor="accent6"/>
              </w:rPr>
              <w:t>150</w:t>
            </w:r>
            <w:r w:rsidRPr="007C55F9">
              <w:rPr>
                <w:rFonts w:ascii="Times New Roman" w:hAnsi="Times New Roman"/>
                <w:color w:val="F79646" w:themeColor="accent6"/>
              </w:rPr>
              <w:sym w:font="Symbol" w:char="F0B0"/>
            </w:r>
            <w:r w:rsidRPr="007C55F9">
              <w:rPr>
                <w:rFonts w:ascii="Times New Roman" w:hAnsi="Times New Roman"/>
                <w:color w:val="F79646" w:themeColor="accent6"/>
              </w:rPr>
              <w:t>W – 120</w:t>
            </w:r>
            <w:r w:rsidRPr="007C55F9">
              <w:rPr>
                <w:rFonts w:ascii="Times New Roman" w:hAnsi="Times New Roman"/>
                <w:color w:val="F79646" w:themeColor="accent6"/>
              </w:rPr>
              <w:sym w:font="Symbol" w:char="F0B0"/>
            </w:r>
            <w:r w:rsidRPr="007C55F9">
              <w:rPr>
                <w:rFonts w:ascii="Times New Roman" w:hAnsi="Times New Roman"/>
                <w:color w:val="F79646" w:themeColor="accent6"/>
              </w:rPr>
              <w:t>W</w:t>
            </w:r>
          </w:p>
        </w:tc>
        <w:tc>
          <w:tcPr>
            <w:tcW w:w="2250" w:type="dxa"/>
          </w:tcPr>
          <w:p w:rsidR="0012037A" w:rsidRPr="007C55F9" w:rsidRDefault="00886DD6" w:rsidP="0012037A">
            <w:pPr>
              <w:spacing w:line="480" w:lineRule="auto"/>
              <w:rPr>
                <w:rFonts w:ascii="Times New Roman" w:hAnsi="Times New Roman"/>
                <w:color w:val="F79646" w:themeColor="accent6"/>
              </w:rPr>
            </w:pPr>
            <w:r w:rsidRPr="007C55F9">
              <w:rPr>
                <w:rFonts w:ascii="Times New Roman" w:hAnsi="Times New Roman"/>
                <w:color w:val="F79646" w:themeColor="accent6"/>
              </w:rPr>
              <w:t>865km</w:t>
            </w:r>
          </w:p>
        </w:tc>
      </w:tr>
      <w:tr w:rsidR="0012037A" w:rsidRPr="003C349D">
        <w:trPr>
          <w:trHeight w:val="215"/>
        </w:trPr>
        <w:tc>
          <w:tcPr>
            <w:tcW w:w="2358" w:type="dxa"/>
          </w:tcPr>
          <w:p w:rsidR="0012037A" w:rsidRPr="003C349D" w:rsidRDefault="0012037A" w:rsidP="007B4DA7">
            <w:pPr>
              <w:spacing w:line="480" w:lineRule="auto"/>
              <w:rPr>
                <w:rFonts w:ascii="Times New Roman" w:hAnsi="Times New Roman"/>
              </w:rPr>
            </w:pPr>
            <w:r w:rsidRPr="003C349D">
              <w:rPr>
                <w:rFonts w:ascii="Times New Roman" w:hAnsi="Times New Roman"/>
              </w:rPr>
              <w:t>Ellsworth Land</w:t>
            </w:r>
          </w:p>
        </w:tc>
        <w:tc>
          <w:tcPr>
            <w:tcW w:w="2880" w:type="dxa"/>
          </w:tcPr>
          <w:p w:rsidR="0012037A" w:rsidRPr="007C55F9" w:rsidRDefault="00886DD6" w:rsidP="00886DD6">
            <w:pPr>
              <w:spacing w:line="480" w:lineRule="auto"/>
              <w:rPr>
                <w:rFonts w:ascii="Times New Roman" w:hAnsi="Times New Roman"/>
                <w:color w:val="F79646" w:themeColor="accent6"/>
              </w:rPr>
            </w:pPr>
            <w:r w:rsidRPr="007C55F9">
              <w:rPr>
                <w:rFonts w:ascii="Times New Roman" w:hAnsi="Times New Roman"/>
                <w:color w:val="F79646" w:themeColor="accent6"/>
              </w:rPr>
              <w:t>120</w:t>
            </w:r>
            <w:r w:rsidR="0012037A" w:rsidRPr="007C55F9">
              <w:rPr>
                <w:rFonts w:ascii="Times New Roman" w:hAnsi="Times New Roman"/>
                <w:color w:val="F79646" w:themeColor="accent6"/>
              </w:rPr>
              <w:sym w:font="Symbol" w:char="F0B0"/>
            </w:r>
            <w:r w:rsidR="0012037A" w:rsidRPr="007C55F9">
              <w:rPr>
                <w:rFonts w:ascii="Times New Roman" w:hAnsi="Times New Roman"/>
                <w:color w:val="F79646" w:themeColor="accent6"/>
              </w:rPr>
              <w:t xml:space="preserve">W - </w:t>
            </w:r>
            <w:r w:rsidRPr="007C55F9">
              <w:rPr>
                <w:rFonts w:ascii="Times New Roman" w:hAnsi="Times New Roman"/>
                <w:color w:val="F79646" w:themeColor="accent6"/>
              </w:rPr>
              <w:t>75</w:t>
            </w:r>
            <w:r w:rsidR="0012037A" w:rsidRPr="007C55F9">
              <w:rPr>
                <w:rFonts w:ascii="Times New Roman" w:hAnsi="Times New Roman"/>
                <w:color w:val="F79646" w:themeColor="accent6"/>
              </w:rPr>
              <w:sym w:font="Symbol" w:char="F0B0"/>
            </w:r>
            <w:r w:rsidR="0012037A" w:rsidRPr="007C55F9">
              <w:rPr>
                <w:rFonts w:ascii="Times New Roman" w:hAnsi="Times New Roman"/>
                <w:color w:val="F79646" w:themeColor="accent6"/>
              </w:rPr>
              <w:t>W</w:t>
            </w:r>
          </w:p>
        </w:tc>
        <w:tc>
          <w:tcPr>
            <w:tcW w:w="2250" w:type="dxa"/>
          </w:tcPr>
          <w:p w:rsidR="0012037A" w:rsidRPr="007C55F9" w:rsidRDefault="00886DD6" w:rsidP="007B4DA7">
            <w:pPr>
              <w:spacing w:line="480" w:lineRule="auto"/>
              <w:rPr>
                <w:rFonts w:ascii="Times New Roman" w:hAnsi="Times New Roman"/>
                <w:color w:val="F79646" w:themeColor="accent6"/>
              </w:rPr>
            </w:pPr>
            <w:r w:rsidRPr="007C55F9">
              <w:rPr>
                <w:rFonts w:ascii="Times New Roman" w:hAnsi="Times New Roman"/>
                <w:color w:val="F79646" w:themeColor="accent6"/>
              </w:rPr>
              <w:t>1100km</w:t>
            </w:r>
          </w:p>
        </w:tc>
      </w:tr>
      <w:tr w:rsidR="0012037A" w:rsidRPr="003C349D">
        <w:trPr>
          <w:trHeight w:val="205"/>
        </w:trPr>
        <w:tc>
          <w:tcPr>
            <w:tcW w:w="2358" w:type="dxa"/>
          </w:tcPr>
          <w:p w:rsidR="0012037A" w:rsidRPr="003C349D" w:rsidRDefault="0012037A" w:rsidP="007B4DA7">
            <w:pPr>
              <w:spacing w:line="480" w:lineRule="auto"/>
              <w:rPr>
                <w:rFonts w:ascii="Times New Roman" w:hAnsi="Times New Roman"/>
              </w:rPr>
            </w:pPr>
            <w:r w:rsidRPr="003C349D">
              <w:rPr>
                <w:rFonts w:ascii="Times New Roman" w:hAnsi="Times New Roman"/>
              </w:rPr>
              <w:t>Queen Maud Land</w:t>
            </w:r>
          </w:p>
        </w:tc>
        <w:tc>
          <w:tcPr>
            <w:tcW w:w="2880" w:type="dxa"/>
          </w:tcPr>
          <w:p w:rsidR="0012037A" w:rsidRPr="007C55F9" w:rsidRDefault="0012037A" w:rsidP="00886DD6">
            <w:pPr>
              <w:spacing w:line="480" w:lineRule="auto"/>
              <w:rPr>
                <w:rFonts w:ascii="Times New Roman" w:hAnsi="Times New Roman"/>
                <w:color w:val="F79646" w:themeColor="accent6"/>
              </w:rPr>
            </w:pPr>
            <w:r w:rsidRPr="007C55F9">
              <w:rPr>
                <w:rFonts w:ascii="Times New Roman" w:hAnsi="Times New Roman"/>
                <w:color w:val="F79646" w:themeColor="accent6"/>
              </w:rPr>
              <w:t>30</w:t>
            </w:r>
            <w:r w:rsidRPr="007C55F9">
              <w:rPr>
                <w:rFonts w:ascii="Times New Roman" w:hAnsi="Times New Roman"/>
                <w:color w:val="F79646" w:themeColor="accent6"/>
              </w:rPr>
              <w:sym w:font="Symbol" w:char="F0B0"/>
            </w:r>
            <w:r w:rsidR="00886DD6" w:rsidRPr="007C55F9">
              <w:rPr>
                <w:rFonts w:ascii="Times New Roman" w:hAnsi="Times New Roman"/>
                <w:color w:val="F79646" w:themeColor="accent6"/>
              </w:rPr>
              <w:t>W</w:t>
            </w:r>
            <w:r w:rsidRPr="007C55F9">
              <w:rPr>
                <w:rFonts w:ascii="Times New Roman" w:hAnsi="Times New Roman"/>
                <w:color w:val="F79646" w:themeColor="accent6"/>
              </w:rPr>
              <w:t xml:space="preserve"> - 30</w:t>
            </w:r>
            <w:r w:rsidRPr="007C55F9">
              <w:rPr>
                <w:rFonts w:ascii="Times New Roman" w:hAnsi="Times New Roman"/>
                <w:color w:val="F79646" w:themeColor="accent6"/>
              </w:rPr>
              <w:sym w:font="Symbol" w:char="F0B0"/>
            </w:r>
            <w:r w:rsidR="00886DD6" w:rsidRPr="007C55F9">
              <w:rPr>
                <w:rFonts w:ascii="Times New Roman" w:hAnsi="Times New Roman"/>
                <w:color w:val="F79646" w:themeColor="accent6"/>
              </w:rPr>
              <w:t>E</w:t>
            </w:r>
          </w:p>
        </w:tc>
        <w:tc>
          <w:tcPr>
            <w:tcW w:w="2250" w:type="dxa"/>
          </w:tcPr>
          <w:p w:rsidR="0012037A" w:rsidRPr="007C55F9" w:rsidRDefault="00886DD6" w:rsidP="007B4DA7">
            <w:pPr>
              <w:spacing w:line="480" w:lineRule="auto"/>
              <w:rPr>
                <w:rFonts w:ascii="Times New Roman" w:hAnsi="Times New Roman"/>
                <w:color w:val="F79646" w:themeColor="accent6"/>
              </w:rPr>
            </w:pPr>
            <w:r w:rsidRPr="007C55F9">
              <w:rPr>
                <w:rFonts w:ascii="Times New Roman" w:hAnsi="Times New Roman"/>
                <w:color w:val="F79646" w:themeColor="accent6"/>
              </w:rPr>
              <w:t>1950km</w:t>
            </w:r>
          </w:p>
        </w:tc>
      </w:tr>
      <w:tr w:rsidR="0012037A" w:rsidRPr="003C349D">
        <w:trPr>
          <w:trHeight w:val="215"/>
        </w:trPr>
        <w:tc>
          <w:tcPr>
            <w:tcW w:w="2358" w:type="dxa"/>
          </w:tcPr>
          <w:p w:rsidR="0012037A" w:rsidRPr="003C349D" w:rsidRDefault="0012037A" w:rsidP="007B4DA7">
            <w:pPr>
              <w:spacing w:line="480" w:lineRule="auto"/>
              <w:rPr>
                <w:rFonts w:ascii="Times New Roman" w:hAnsi="Times New Roman"/>
              </w:rPr>
            </w:pPr>
            <w:r w:rsidRPr="003C349D">
              <w:rPr>
                <w:rFonts w:ascii="Times New Roman" w:hAnsi="Times New Roman"/>
              </w:rPr>
              <w:t>Enderby Land</w:t>
            </w:r>
          </w:p>
        </w:tc>
        <w:tc>
          <w:tcPr>
            <w:tcW w:w="2880" w:type="dxa"/>
          </w:tcPr>
          <w:p w:rsidR="0012037A" w:rsidRPr="007C55F9" w:rsidRDefault="00886DD6" w:rsidP="00886DD6">
            <w:pPr>
              <w:spacing w:line="480" w:lineRule="auto"/>
              <w:rPr>
                <w:rFonts w:ascii="Times New Roman" w:hAnsi="Times New Roman"/>
                <w:color w:val="F79646" w:themeColor="accent6"/>
              </w:rPr>
            </w:pPr>
            <w:r w:rsidRPr="007C55F9">
              <w:rPr>
                <w:rFonts w:ascii="Times New Roman" w:hAnsi="Times New Roman"/>
                <w:color w:val="F79646" w:themeColor="accent6"/>
              </w:rPr>
              <w:t>30</w:t>
            </w:r>
            <w:r w:rsidR="0012037A" w:rsidRPr="007C55F9">
              <w:rPr>
                <w:rFonts w:ascii="Times New Roman" w:hAnsi="Times New Roman"/>
                <w:color w:val="F79646" w:themeColor="accent6"/>
              </w:rPr>
              <w:sym w:font="Symbol" w:char="F0B0"/>
            </w:r>
            <w:r w:rsidR="0012037A" w:rsidRPr="007C55F9">
              <w:rPr>
                <w:rFonts w:ascii="Times New Roman" w:hAnsi="Times New Roman"/>
                <w:color w:val="F79646" w:themeColor="accent6"/>
              </w:rPr>
              <w:t xml:space="preserve">E - </w:t>
            </w:r>
            <w:r w:rsidRPr="007C55F9">
              <w:rPr>
                <w:rFonts w:ascii="Times New Roman" w:hAnsi="Times New Roman"/>
                <w:color w:val="F79646" w:themeColor="accent6"/>
              </w:rPr>
              <w:t>75</w:t>
            </w:r>
            <w:r w:rsidR="0012037A" w:rsidRPr="007C55F9">
              <w:rPr>
                <w:rFonts w:ascii="Times New Roman" w:hAnsi="Times New Roman"/>
                <w:color w:val="F79646" w:themeColor="accent6"/>
              </w:rPr>
              <w:sym w:font="Symbol" w:char="F0B0"/>
            </w:r>
            <w:r w:rsidR="0012037A" w:rsidRPr="007C55F9">
              <w:rPr>
                <w:rFonts w:ascii="Times New Roman" w:hAnsi="Times New Roman"/>
                <w:color w:val="F79646" w:themeColor="accent6"/>
              </w:rPr>
              <w:t>E</w:t>
            </w:r>
          </w:p>
        </w:tc>
        <w:tc>
          <w:tcPr>
            <w:tcW w:w="2250" w:type="dxa"/>
          </w:tcPr>
          <w:p w:rsidR="0012037A" w:rsidRPr="007C55F9" w:rsidRDefault="00886DD6" w:rsidP="007B4DA7">
            <w:pPr>
              <w:spacing w:line="480" w:lineRule="auto"/>
              <w:rPr>
                <w:rFonts w:ascii="Times New Roman" w:hAnsi="Times New Roman"/>
                <w:color w:val="F79646" w:themeColor="accent6"/>
              </w:rPr>
            </w:pPr>
            <w:r w:rsidRPr="007C55F9">
              <w:rPr>
                <w:rFonts w:ascii="Times New Roman" w:hAnsi="Times New Roman"/>
                <w:color w:val="F79646" w:themeColor="accent6"/>
              </w:rPr>
              <w:t>1600km</w:t>
            </w:r>
          </w:p>
        </w:tc>
      </w:tr>
      <w:tr w:rsidR="0012037A" w:rsidRPr="003C349D">
        <w:trPr>
          <w:trHeight w:val="215"/>
        </w:trPr>
        <w:tc>
          <w:tcPr>
            <w:tcW w:w="2358" w:type="dxa"/>
          </w:tcPr>
          <w:p w:rsidR="0012037A" w:rsidRPr="003C349D" w:rsidRDefault="0012037A" w:rsidP="007B4DA7">
            <w:pPr>
              <w:spacing w:line="480" w:lineRule="auto"/>
              <w:rPr>
                <w:rFonts w:ascii="Times New Roman" w:hAnsi="Times New Roman"/>
              </w:rPr>
            </w:pPr>
            <w:r w:rsidRPr="003C349D">
              <w:rPr>
                <w:rFonts w:ascii="Times New Roman" w:hAnsi="Times New Roman"/>
              </w:rPr>
              <w:t>Queen Mary Coast</w:t>
            </w:r>
          </w:p>
        </w:tc>
        <w:tc>
          <w:tcPr>
            <w:tcW w:w="2880" w:type="dxa"/>
          </w:tcPr>
          <w:p w:rsidR="0012037A" w:rsidRPr="007C55F9" w:rsidRDefault="00886DD6" w:rsidP="00886DD6">
            <w:pPr>
              <w:spacing w:line="480" w:lineRule="auto"/>
              <w:rPr>
                <w:rFonts w:ascii="Times New Roman" w:hAnsi="Times New Roman"/>
                <w:color w:val="F79646" w:themeColor="accent6"/>
              </w:rPr>
            </w:pPr>
            <w:r w:rsidRPr="007C55F9">
              <w:rPr>
                <w:rFonts w:ascii="Times New Roman" w:hAnsi="Times New Roman"/>
                <w:color w:val="F79646" w:themeColor="accent6"/>
              </w:rPr>
              <w:t>80</w:t>
            </w:r>
            <w:r w:rsidR="0012037A" w:rsidRPr="007C55F9">
              <w:rPr>
                <w:rFonts w:ascii="Times New Roman" w:hAnsi="Times New Roman"/>
                <w:color w:val="F79646" w:themeColor="accent6"/>
              </w:rPr>
              <w:sym w:font="Symbol" w:char="F0B0"/>
            </w:r>
            <w:r w:rsidR="0012037A" w:rsidRPr="007C55F9">
              <w:rPr>
                <w:rFonts w:ascii="Times New Roman" w:hAnsi="Times New Roman"/>
                <w:color w:val="F79646" w:themeColor="accent6"/>
              </w:rPr>
              <w:t xml:space="preserve">E - </w:t>
            </w:r>
            <w:r w:rsidRPr="007C55F9">
              <w:rPr>
                <w:rFonts w:ascii="Times New Roman" w:hAnsi="Times New Roman"/>
                <w:color w:val="F79646" w:themeColor="accent6"/>
              </w:rPr>
              <w:t>120</w:t>
            </w:r>
            <w:r w:rsidR="0012037A" w:rsidRPr="007C55F9">
              <w:rPr>
                <w:rFonts w:ascii="Times New Roman" w:hAnsi="Times New Roman"/>
                <w:color w:val="F79646" w:themeColor="accent6"/>
              </w:rPr>
              <w:sym w:font="Symbol" w:char="F0B0"/>
            </w:r>
            <w:r w:rsidR="0012037A" w:rsidRPr="007C55F9">
              <w:rPr>
                <w:rFonts w:ascii="Times New Roman" w:hAnsi="Times New Roman"/>
                <w:color w:val="F79646" w:themeColor="accent6"/>
              </w:rPr>
              <w:t>E</w:t>
            </w:r>
          </w:p>
        </w:tc>
        <w:tc>
          <w:tcPr>
            <w:tcW w:w="2250" w:type="dxa"/>
          </w:tcPr>
          <w:p w:rsidR="0012037A" w:rsidRPr="007C55F9" w:rsidRDefault="00886DD6" w:rsidP="007B4DA7">
            <w:pPr>
              <w:spacing w:line="480" w:lineRule="auto"/>
              <w:rPr>
                <w:rFonts w:ascii="Times New Roman" w:hAnsi="Times New Roman"/>
                <w:color w:val="F79646" w:themeColor="accent6"/>
              </w:rPr>
            </w:pPr>
            <w:r w:rsidRPr="007C55F9">
              <w:rPr>
                <w:rFonts w:ascii="Times New Roman" w:hAnsi="Times New Roman"/>
                <w:color w:val="F79646" w:themeColor="accent6"/>
              </w:rPr>
              <w:t>1700km</w:t>
            </w:r>
          </w:p>
        </w:tc>
      </w:tr>
      <w:tr w:rsidR="0012037A" w:rsidRPr="003C349D">
        <w:trPr>
          <w:trHeight w:val="205"/>
        </w:trPr>
        <w:tc>
          <w:tcPr>
            <w:tcW w:w="2358" w:type="dxa"/>
          </w:tcPr>
          <w:p w:rsidR="0012037A" w:rsidRPr="003C349D" w:rsidRDefault="0012037A" w:rsidP="007B4DA7">
            <w:pPr>
              <w:spacing w:line="480" w:lineRule="auto"/>
              <w:rPr>
                <w:rFonts w:ascii="Times New Roman" w:hAnsi="Times New Roman"/>
              </w:rPr>
            </w:pPr>
            <w:r w:rsidRPr="003C349D">
              <w:rPr>
                <w:rFonts w:ascii="Times New Roman" w:hAnsi="Times New Roman"/>
              </w:rPr>
              <w:t>Wilkes Land</w:t>
            </w:r>
          </w:p>
        </w:tc>
        <w:tc>
          <w:tcPr>
            <w:tcW w:w="2880" w:type="dxa"/>
          </w:tcPr>
          <w:p w:rsidR="0012037A" w:rsidRPr="007C55F9" w:rsidRDefault="0012037A" w:rsidP="00886DD6">
            <w:pPr>
              <w:spacing w:line="480" w:lineRule="auto"/>
              <w:rPr>
                <w:rFonts w:ascii="Times New Roman" w:hAnsi="Times New Roman"/>
                <w:color w:val="F79646" w:themeColor="accent6"/>
              </w:rPr>
            </w:pPr>
            <w:r w:rsidRPr="007C55F9">
              <w:rPr>
                <w:rFonts w:ascii="Times New Roman" w:hAnsi="Times New Roman"/>
                <w:color w:val="F79646" w:themeColor="accent6"/>
              </w:rPr>
              <w:t>1</w:t>
            </w:r>
            <w:r w:rsidR="00886DD6" w:rsidRPr="007C55F9">
              <w:rPr>
                <w:rFonts w:ascii="Times New Roman" w:hAnsi="Times New Roman"/>
                <w:color w:val="F79646" w:themeColor="accent6"/>
              </w:rPr>
              <w:t>2</w:t>
            </w:r>
            <w:r w:rsidRPr="007C55F9">
              <w:rPr>
                <w:rFonts w:ascii="Times New Roman" w:hAnsi="Times New Roman"/>
                <w:color w:val="F79646" w:themeColor="accent6"/>
              </w:rPr>
              <w:t>0</w:t>
            </w:r>
            <w:r w:rsidRPr="007C55F9">
              <w:rPr>
                <w:rFonts w:ascii="Times New Roman" w:hAnsi="Times New Roman"/>
                <w:color w:val="F79646" w:themeColor="accent6"/>
              </w:rPr>
              <w:sym w:font="Symbol" w:char="F0B0"/>
            </w:r>
            <w:r w:rsidRPr="007C55F9">
              <w:rPr>
                <w:rFonts w:ascii="Times New Roman" w:hAnsi="Times New Roman"/>
                <w:color w:val="F79646" w:themeColor="accent6"/>
              </w:rPr>
              <w:t>E - 1</w:t>
            </w:r>
            <w:r w:rsidR="00886DD6" w:rsidRPr="007C55F9">
              <w:rPr>
                <w:rFonts w:ascii="Times New Roman" w:hAnsi="Times New Roman"/>
                <w:color w:val="F79646" w:themeColor="accent6"/>
              </w:rPr>
              <w:t>5</w:t>
            </w:r>
            <w:r w:rsidRPr="007C55F9">
              <w:rPr>
                <w:rFonts w:ascii="Times New Roman" w:hAnsi="Times New Roman"/>
                <w:color w:val="F79646" w:themeColor="accent6"/>
              </w:rPr>
              <w:t>0</w:t>
            </w:r>
            <w:r w:rsidRPr="007C55F9">
              <w:rPr>
                <w:rFonts w:ascii="Times New Roman" w:hAnsi="Times New Roman"/>
                <w:color w:val="F79646" w:themeColor="accent6"/>
              </w:rPr>
              <w:sym w:font="Symbol" w:char="F0B0"/>
            </w:r>
            <w:r w:rsidRPr="007C55F9">
              <w:rPr>
                <w:rFonts w:ascii="Times New Roman" w:hAnsi="Times New Roman"/>
                <w:color w:val="F79646" w:themeColor="accent6"/>
              </w:rPr>
              <w:t>E</w:t>
            </w:r>
          </w:p>
        </w:tc>
        <w:tc>
          <w:tcPr>
            <w:tcW w:w="2250" w:type="dxa"/>
          </w:tcPr>
          <w:p w:rsidR="0012037A" w:rsidRPr="007C55F9" w:rsidRDefault="00886DD6" w:rsidP="007B4DA7">
            <w:pPr>
              <w:spacing w:line="480" w:lineRule="auto"/>
              <w:rPr>
                <w:rFonts w:ascii="Times New Roman" w:hAnsi="Times New Roman"/>
                <w:color w:val="F79646" w:themeColor="accent6"/>
              </w:rPr>
            </w:pPr>
            <w:r w:rsidRPr="007C55F9">
              <w:rPr>
                <w:rFonts w:ascii="Times New Roman" w:hAnsi="Times New Roman"/>
                <w:color w:val="F79646" w:themeColor="accent6"/>
              </w:rPr>
              <w:t>1225km</w:t>
            </w:r>
          </w:p>
        </w:tc>
      </w:tr>
      <w:tr w:rsidR="0012037A" w:rsidRPr="003C349D">
        <w:trPr>
          <w:trHeight w:val="215"/>
        </w:trPr>
        <w:tc>
          <w:tcPr>
            <w:tcW w:w="2358" w:type="dxa"/>
          </w:tcPr>
          <w:p w:rsidR="0012037A" w:rsidRPr="003C349D" w:rsidRDefault="0012037A" w:rsidP="007B4DA7">
            <w:pPr>
              <w:spacing w:line="480" w:lineRule="auto"/>
              <w:rPr>
                <w:rFonts w:ascii="Times New Roman" w:hAnsi="Times New Roman"/>
              </w:rPr>
            </w:pPr>
            <w:r w:rsidRPr="003C349D">
              <w:rPr>
                <w:rFonts w:ascii="Times New Roman" w:hAnsi="Times New Roman"/>
              </w:rPr>
              <w:t>Victoria Land</w:t>
            </w:r>
          </w:p>
        </w:tc>
        <w:tc>
          <w:tcPr>
            <w:tcW w:w="2880" w:type="dxa"/>
          </w:tcPr>
          <w:p w:rsidR="0012037A" w:rsidRPr="007C55F9" w:rsidRDefault="0012037A" w:rsidP="007B4DA7">
            <w:pPr>
              <w:spacing w:line="480" w:lineRule="auto"/>
              <w:rPr>
                <w:rFonts w:ascii="Times New Roman" w:hAnsi="Times New Roman"/>
                <w:color w:val="F79646" w:themeColor="accent6"/>
              </w:rPr>
            </w:pPr>
            <w:r w:rsidRPr="007C55F9">
              <w:rPr>
                <w:rFonts w:ascii="Times New Roman" w:hAnsi="Times New Roman"/>
                <w:color w:val="F79646" w:themeColor="accent6"/>
              </w:rPr>
              <w:t>150</w:t>
            </w:r>
            <w:r w:rsidRPr="007C55F9">
              <w:rPr>
                <w:rFonts w:ascii="Times New Roman" w:hAnsi="Times New Roman"/>
                <w:color w:val="F79646" w:themeColor="accent6"/>
              </w:rPr>
              <w:sym w:font="Symbol" w:char="F0B0"/>
            </w:r>
            <w:r w:rsidRPr="007C55F9">
              <w:rPr>
                <w:rFonts w:ascii="Times New Roman" w:hAnsi="Times New Roman"/>
                <w:color w:val="F79646" w:themeColor="accent6"/>
              </w:rPr>
              <w:t>E - 180</w:t>
            </w:r>
            <w:r w:rsidRPr="007C55F9">
              <w:rPr>
                <w:rFonts w:ascii="Times New Roman" w:hAnsi="Times New Roman"/>
                <w:color w:val="F79646" w:themeColor="accent6"/>
              </w:rPr>
              <w:sym w:font="Symbol" w:char="F0B0"/>
            </w:r>
            <w:r w:rsidRPr="007C55F9">
              <w:rPr>
                <w:rFonts w:ascii="Times New Roman" w:hAnsi="Times New Roman"/>
                <w:color w:val="F79646" w:themeColor="accent6"/>
              </w:rPr>
              <w:t>E</w:t>
            </w:r>
          </w:p>
        </w:tc>
        <w:tc>
          <w:tcPr>
            <w:tcW w:w="2250" w:type="dxa"/>
          </w:tcPr>
          <w:p w:rsidR="0012037A" w:rsidRPr="007C55F9" w:rsidRDefault="00886DD6" w:rsidP="007B4DA7">
            <w:pPr>
              <w:spacing w:line="480" w:lineRule="auto"/>
              <w:rPr>
                <w:rFonts w:ascii="Times New Roman" w:hAnsi="Times New Roman"/>
                <w:color w:val="F79646" w:themeColor="accent6"/>
              </w:rPr>
            </w:pPr>
            <w:r w:rsidRPr="007C55F9">
              <w:rPr>
                <w:rFonts w:ascii="Times New Roman" w:hAnsi="Times New Roman"/>
                <w:color w:val="F79646" w:themeColor="accent6"/>
              </w:rPr>
              <w:t>1425km</w:t>
            </w:r>
          </w:p>
        </w:tc>
      </w:tr>
    </w:tbl>
    <w:p w:rsidR="007B4DA7" w:rsidRDefault="007B4DA7" w:rsidP="007B4DA7">
      <w:pPr>
        <w:spacing w:line="480" w:lineRule="auto"/>
        <w:rPr>
          <w:rFonts w:ascii="Times New Roman" w:hAnsi="Times New Roman"/>
          <w:b/>
        </w:rPr>
      </w:pPr>
    </w:p>
    <w:p w:rsidR="004F751E" w:rsidRDefault="003C349D" w:rsidP="007B4DA7">
      <w:pPr>
        <w:spacing w:line="480" w:lineRule="auto"/>
        <w:rPr>
          <w:rFonts w:ascii="Times New Roman" w:hAnsi="Times New Roman"/>
        </w:rPr>
      </w:pPr>
      <w:r w:rsidRPr="003C349D">
        <w:rPr>
          <w:rFonts w:ascii="Times New Roman" w:hAnsi="Times New Roman"/>
          <w:b/>
        </w:rPr>
        <w:t xml:space="preserve">Table 1: </w:t>
      </w:r>
      <w:r w:rsidRPr="003C349D">
        <w:rPr>
          <w:rFonts w:ascii="Times New Roman" w:hAnsi="Times New Roman"/>
        </w:rPr>
        <w:t>Antarctic sectors defined by their longitudinal boundaries</w:t>
      </w:r>
      <w:r w:rsidR="0012037A">
        <w:rPr>
          <w:rFonts w:ascii="Times New Roman" w:hAnsi="Times New Roman"/>
        </w:rPr>
        <w:t xml:space="preserve"> </w:t>
      </w:r>
      <w:r w:rsidR="0012037A" w:rsidRPr="007C55F9">
        <w:rPr>
          <w:rFonts w:ascii="Times New Roman" w:hAnsi="Times New Roman"/>
          <w:color w:val="F79646" w:themeColor="accent6"/>
        </w:rPr>
        <w:t>and coastal length as computed by McIDAS</w:t>
      </w:r>
      <w:r w:rsidRPr="003C349D">
        <w:rPr>
          <w:rFonts w:ascii="Times New Roman" w:hAnsi="Times New Roman"/>
        </w:rPr>
        <w:t>.  When a CMMT event continuously propagates poleward while crossing between one predetermined sector and another, that event is counted as a ‘skirting event.’</w:t>
      </w:r>
    </w:p>
    <w:p w:rsidR="003C349D" w:rsidRPr="003C349D" w:rsidRDefault="004F751E" w:rsidP="004F751E">
      <w:pPr>
        <w:rPr>
          <w:rFonts w:ascii="Times New Roman" w:hAnsi="Times New Roman"/>
        </w:rPr>
      </w:pPr>
      <w:r>
        <w:rPr>
          <w:rFonts w:ascii="Times New Roman" w:hAnsi="Times New Roman"/>
        </w:rPr>
        <w:br w:type="page"/>
      </w:r>
    </w:p>
    <w:tbl>
      <w:tblPr>
        <w:tblStyle w:val="TableGrid"/>
        <w:tblW w:w="0" w:type="auto"/>
        <w:tblLook w:val="00BF" w:firstRow="1" w:lastRow="0" w:firstColumn="1" w:lastColumn="0" w:noHBand="0" w:noVBand="0"/>
      </w:tblPr>
      <w:tblGrid>
        <w:gridCol w:w="1368"/>
        <w:gridCol w:w="2790"/>
        <w:gridCol w:w="2430"/>
        <w:gridCol w:w="2268"/>
      </w:tblGrid>
      <w:tr w:rsidR="003C349D" w:rsidRPr="003C349D">
        <w:tc>
          <w:tcPr>
            <w:tcW w:w="1368" w:type="dxa"/>
          </w:tcPr>
          <w:p w:rsidR="003C349D" w:rsidRPr="003C349D" w:rsidRDefault="003C349D" w:rsidP="007B4DA7">
            <w:pPr>
              <w:spacing w:line="480" w:lineRule="auto"/>
              <w:rPr>
                <w:rFonts w:ascii="Times New Roman" w:hAnsi="Times New Roman"/>
              </w:rPr>
            </w:pPr>
          </w:p>
        </w:tc>
        <w:tc>
          <w:tcPr>
            <w:tcW w:w="2790" w:type="dxa"/>
          </w:tcPr>
          <w:p w:rsidR="003C349D" w:rsidRPr="003C349D" w:rsidRDefault="003C349D" w:rsidP="007B4DA7">
            <w:pPr>
              <w:spacing w:line="480" w:lineRule="auto"/>
              <w:rPr>
                <w:rFonts w:ascii="Times New Roman" w:hAnsi="Times New Roman"/>
              </w:rPr>
            </w:pPr>
            <w:r w:rsidRPr="003C349D">
              <w:rPr>
                <w:rFonts w:ascii="Times New Roman" w:hAnsi="Times New Roman"/>
              </w:rPr>
              <w:t>Southern Pacific Ocean Region (Marie Byrd Land and Ellsworth Land) Event Counts</w:t>
            </w:r>
          </w:p>
        </w:tc>
        <w:tc>
          <w:tcPr>
            <w:tcW w:w="2430" w:type="dxa"/>
          </w:tcPr>
          <w:p w:rsidR="003C349D" w:rsidRPr="003C349D" w:rsidRDefault="003C349D" w:rsidP="007B4DA7">
            <w:pPr>
              <w:spacing w:line="480" w:lineRule="auto"/>
              <w:rPr>
                <w:rFonts w:ascii="Times New Roman" w:hAnsi="Times New Roman"/>
              </w:rPr>
            </w:pPr>
            <w:r w:rsidRPr="003C349D">
              <w:rPr>
                <w:rFonts w:ascii="Times New Roman" w:hAnsi="Times New Roman"/>
              </w:rPr>
              <w:t>Southern Atlantic Ocean Region (Queen Maud Land) Event Counts</w:t>
            </w:r>
          </w:p>
        </w:tc>
        <w:tc>
          <w:tcPr>
            <w:tcW w:w="2268" w:type="dxa"/>
          </w:tcPr>
          <w:p w:rsidR="003C349D" w:rsidRPr="003C349D" w:rsidRDefault="003C349D" w:rsidP="007B4DA7">
            <w:pPr>
              <w:spacing w:line="480" w:lineRule="auto"/>
              <w:rPr>
                <w:rFonts w:ascii="Times New Roman" w:hAnsi="Times New Roman"/>
              </w:rPr>
            </w:pPr>
            <w:r w:rsidRPr="003C349D">
              <w:rPr>
                <w:rFonts w:ascii="Times New Roman" w:hAnsi="Times New Roman"/>
              </w:rPr>
              <w:t>Southern Indian Ocean Region (Wilkes Land) Event Counts</w:t>
            </w:r>
          </w:p>
        </w:tc>
      </w:tr>
      <w:tr w:rsidR="003C349D" w:rsidRPr="003C349D">
        <w:trPr>
          <w:trHeight w:val="242"/>
        </w:trPr>
        <w:tc>
          <w:tcPr>
            <w:tcW w:w="1368" w:type="dxa"/>
          </w:tcPr>
          <w:p w:rsidR="003C349D" w:rsidRPr="003C349D" w:rsidRDefault="003C349D" w:rsidP="007B4DA7">
            <w:pPr>
              <w:spacing w:line="480" w:lineRule="auto"/>
              <w:rPr>
                <w:rFonts w:ascii="Times New Roman" w:hAnsi="Times New Roman"/>
              </w:rPr>
            </w:pPr>
            <w:r w:rsidRPr="003C349D">
              <w:rPr>
                <w:rFonts w:ascii="Times New Roman" w:hAnsi="Times New Roman"/>
              </w:rPr>
              <w:t>1992-1994</w:t>
            </w:r>
          </w:p>
        </w:tc>
        <w:tc>
          <w:tcPr>
            <w:tcW w:w="2790" w:type="dxa"/>
          </w:tcPr>
          <w:p w:rsidR="003C349D" w:rsidRPr="003C349D" w:rsidRDefault="003C349D" w:rsidP="007B4DA7">
            <w:pPr>
              <w:spacing w:line="480" w:lineRule="auto"/>
              <w:rPr>
                <w:rFonts w:ascii="Times New Roman" w:hAnsi="Times New Roman"/>
              </w:rPr>
            </w:pPr>
            <w:r w:rsidRPr="003C349D">
              <w:rPr>
                <w:rFonts w:ascii="Times New Roman" w:hAnsi="Times New Roman"/>
              </w:rPr>
              <w:t>18</w:t>
            </w:r>
          </w:p>
        </w:tc>
        <w:tc>
          <w:tcPr>
            <w:tcW w:w="2430" w:type="dxa"/>
          </w:tcPr>
          <w:p w:rsidR="003C349D" w:rsidRPr="003C349D" w:rsidRDefault="003C349D" w:rsidP="007B4DA7">
            <w:pPr>
              <w:spacing w:line="480" w:lineRule="auto"/>
              <w:rPr>
                <w:rFonts w:ascii="Times New Roman" w:hAnsi="Times New Roman"/>
              </w:rPr>
            </w:pPr>
            <w:r w:rsidRPr="003C349D">
              <w:rPr>
                <w:rFonts w:ascii="Times New Roman" w:hAnsi="Times New Roman"/>
              </w:rPr>
              <w:t>13</w:t>
            </w:r>
          </w:p>
        </w:tc>
        <w:tc>
          <w:tcPr>
            <w:tcW w:w="2268" w:type="dxa"/>
          </w:tcPr>
          <w:p w:rsidR="003C349D" w:rsidRPr="003C349D" w:rsidRDefault="003C349D" w:rsidP="007B4DA7">
            <w:pPr>
              <w:spacing w:line="480" w:lineRule="auto"/>
              <w:rPr>
                <w:rFonts w:ascii="Times New Roman" w:hAnsi="Times New Roman"/>
              </w:rPr>
            </w:pPr>
            <w:r w:rsidRPr="003C349D">
              <w:rPr>
                <w:rFonts w:ascii="Times New Roman" w:hAnsi="Times New Roman"/>
              </w:rPr>
              <w:t>6</w:t>
            </w:r>
          </w:p>
        </w:tc>
      </w:tr>
      <w:tr w:rsidR="003C349D" w:rsidRPr="003C349D">
        <w:tc>
          <w:tcPr>
            <w:tcW w:w="1368" w:type="dxa"/>
          </w:tcPr>
          <w:p w:rsidR="003C349D" w:rsidRPr="003C349D" w:rsidRDefault="003C349D" w:rsidP="007B4DA7">
            <w:pPr>
              <w:spacing w:line="480" w:lineRule="auto"/>
              <w:rPr>
                <w:rFonts w:ascii="Times New Roman" w:hAnsi="Times New Roman"/>
              </w:rPr>
            </w:pPr>
            <w:r w:rsidRPr="003C349D">
              <w:rPr>
                <w:rFonts w:ascii="Times New Roman" w:hAnsi="Times New Roman"/>
              </w:rPr>
              <w:t>1994-1996</w:t>
            </w:r>
          </w:p>
        </w:tc>
        <w:tc>
          <w:tcPr>
            <w:tcW w:w="2790" w:type="dxa"/>
          </w:tcPr>
          <w:p w:rsidR="003C349D" w:rsidRPr="003C349D" w:rsidRDefault="003C349D" w:rsidP="007B4DA7">
            <w:pPr>
              <w:spacing w:line="480" w:lineRule="auto"/>
              <w:rPr>
                <w:rFonts w:ascii="Times New Roman" w:hAnsi="Times New Roman"/>
              </w:rPr>
            </w:pPr>
            <w:r w:rsidRPr="003C349D">
              <w:rPr>
                <w:rFonts w:ascii="Times New Roman" w:hAnsi="Times New Roman"/>
              </w:rPr>
              <w:t>15</w:t>
            </w:r>
          </w:p>
        </w:tc>
        <w:tc>
          <w:tcPr>
            <w:tcW w:w="2430" w:type="dxa"/>
          </w:tcPr>
          <w:p w:rsidR="003C349D" w:rsidRPr="003C349D" w:rsidRDefault="003C349D" w:rsidP="007B4DA7">
            <w:pPr>
              <w:spacing w:line="480" w:lineRule="auto"/>
              <w:rPr>
                <w:rFonts w:ascii="Times New Roman" w:hAnsi="Times New Roman"/>
              </w:rPr>
            </w:pPr>
            <w:r w:rsidRPr="003C349D">
              <w:rPr>
                <w:rFonts w:ascii="Times New Roman" w:hAnsi="Times New Roman"/>
              </w:rPr>
              <w:t>9</w:t>
            </w:r>
          </w:p>
        </w:tc>
        <w:tc>
          <w:tcPr>
            <w:tcW w:w="2268" w:type="dxa"/>
          </w:tcPr>
          <w:p w:rsidR="003C349D" w:rsidRPr="003C349D" w:rsidRDefault="003C349D" w:rsidP="007B4DA7">
            <w:pPr>
              <w:spacing w:line="480" w:lineRule="auto"/>
              <w:rPr>
                <w:rFonts w:ascii="Times New Roman" w:hAnsi="Times New Roman"/>
              </w:rPr>
            </w:pPr>
            <w:r w:rsidRPr="003C349D">
              <w:rPr>
                <w:rFonts w:ascii="Times New Roman" w:hAnsi="Times New Roman"/>
              </w:rPr>
              <w:t>5</w:t>
            </w:r>
          </w:p>
        </w:tc>
      </w:tr>
      <w:tr w:rsidR="003C349D" w:rsidRPr="003C349D">
        <w:tc>
          <w:tcPr>
            <w:tcW w:w="1368" w:type="dxa"/>
          </w:tcPr>
          <w:p w:rsidR="003C349D" w:rsidRPr="003C349D" w:rsidRDefault="003C349D" w:rsidP="007B4DA7">
            <w:pPr>
              <w:spacing w:line="480" w:lineRule="auto"/>
              <w:rPr>
                <w:rFonts w:ascii="Times New Roman" w:hAnsi="Times New Roman"/>
              </w:rPr>
            </w:pPr>
            <w:r w:rsidRPr="003C349D">
              <w:rPr>
                <w:rFonts w:ascii="Times New Roman" w:hAnsi="Times New Roman"/>
              </w:rPr>
              <w:t>1996-1998</w:t>
            </w:r>
          </w:p>
        </w:tc>
        <w:tc>
          <w:tcPr>
            <w:tcW w:w="2790" w:type="dxa"/>
          </w:tcPr>
          <w:p w:rsidR="003C349D" w:rsidRPr="003C349D" w:rsidRDefault="003C349D" w:rsidP="007B4DA7">
            <w:pPr>
              <w:spacing w:line="480" w:lineRule="auto"/>
              <w:rPr>
                <w:rFonts w:ascii="Times New Roman" w:hAnsi="Times New Roman"/>
              </w:rPr>
            </w:pPr>
            <w:r w:rsidRPr="003C349D">
              <w:rPr>
                <w:rFonts w:ascii="Times New Roman" w:hAnsi="Times New Roman"/>
              </w:rPr>
              <w:t>18</w:t>
            </w:r>
          </w:p>
        </w:tc>
        <w:tc>
          <w:tcPr>
            <w:tcW w:w="2430" w:type="dxa"/>
          </w:tcPr>
          <w:p w:rsidR="003C349D" w:rsidRPr="003C349D" w:rsidRDefault="003C349D" w:rsidP="007B4DA7">
            <w:pPr>
              <w:spacing w:line="480" w:lineRule="auto"/>
              <w:rPr>
                <w:rFonts w:ascii="Times New Roman" w:hAnsi="Times New Roman"/>
              </w:rPr>
            </w:pPr>
            <w:r w:rsidRPr="003C349D">
              <w:rPr>
                <w:rFonts w:ascii="Times New Roman" w:hAnsi="Times New Roman"/>
              </w:rPr>
              <w:t>9</w:t>
            </w:r>
          </w:p>
        </w:tc>
        <w:tc>
          <w:tcPr>
            <w:tcW w:w="2268" w:type="dxa"/>
          </w:tcPr>
          <w:p w:rsidR="003C349D" w:rsidRPr="003C349D" w:rsidRDefault="003C349D" w:rsidP="007B4DA7">
            <w:pPr>
              <w:spacing w:line="480" w:lineRule="auto"/>
              <w:rPr>
                <w:rFonts w:ascii="Times New Roman" w:hAnsi="Times New Roman"/>
              </w:rPr>
            </w:pPr>
            <w:r w:rsidRPr="003C349D">
              <w:rPr>
                <w:rFonts w:ascii="Times New Roman" w:hAnsi="Times New Roman"/>
              </w:rPr>
              <w:t>3</w:t>
            </w:r>
          </w:p>
        </w:tc>
      </w:tr>
      <w:tr w:rsidR="003C349D" w:rsidRPr="003C349D">
        <w:tc>
          <w:tcPr>
            <w:tcW w:w="1368" w:type="dxa"/>
          </w:tcPr>
          <w:p w:rsidR="003C349D" w:rsidRPr="003C349D" w:rsidRDefault="003C349D" w:rsidP="007B4DA7">
            <w:pPr>
              <w:spacing w:line="480" w:lineRule="auto"/>
              <w:rPr>
                <w:rFonts w:ascii="Times New Roman" w:hAnsi="Times New Roman"/>
              </w:rPr>
            </w:pPr>
            <w:r w:rsidRPr="003C349D">
              <w:rPr>
                <w:rFonts w:ascii="Times New Roman" w:hAnsi="Times New Roman"/>
              </w:rPr>
              <w:t>1998-2000</w:t>
            </w:r>
          </w:p>
        </w:tc>
        <w:tc>
          <w:tcPr>
            <w:tcW w:w="2790" w:type="dxa"/>
          </w:tcPr>
          <w:p w:rsidR="003C349D" w:rsidRPr="003C349D" w:rsidRDefault="003C349D" w:rsidP="007B4DA7">
            <w:pPr>
              <w:spacing w:line="480" w:lineRule="auto"/>
              <w:rPr>
                <w:rFonts w:ascii="Times New Roman" w:hAnsi="Times New Roman"/>
              </w:rPr>
            </w:pPr>
            <w:r w:rsidRPr="003C349D">
              <w:rPr>
                <w:rFonts w:ascii="Times New Roman" w:hAnsi="Times New Roman"/>
              </w:rPr>
              <w:t>11</w:t>
            </w:r>
          </w:p>
        </w:tc>
        <w:tc>
          <w:tcPr>
            <w:tcW w:w="2430" w:type="dxa"/>
          </w:tcPr>
          <w:p w:rsidR="003C349D" w:rsidRPr="003C349D" w:rsidRDefault="003C349D" w:rsidP="007B4DA7">
            <w:pPr>
              <w:spacing w:line="480" w:lineRule="auto"/>
              <w:rPr>
                <w:rFonts w:ascii="Times New Roman" w:hAnsi="Times New Roman"/>
              </w:rPr>
            </w:pPr>
            <w:r w:rsidRPr="003C349D">
              <w:rPr>
                <w:rFonts w:ascii="Times New Roman" w:hAnsi="Times New Roman"/>
              </w:rPr>
              <w:t>16</w:t>
            </w:r>
          </w:p>
        </w:tc>
        <w:tc>
          <w:tcPr>
            <w:tcW w:w="2268" w:type="dxa"/>
          </w:tcPr>
          <w:p w:rsidR="003C349D" w:rsidRPr="003C349D" w:rsidRDefault="003C349D" w:rsidP="007B4DA7">
            <w:pPr>
              <w:spacing w:line="480" w:lineRule="auto"/>
              <w:rPr>
                <w:rFonts w:ascii="Times New Roman" w:hAnsi="Times New Roman"/>
              </w:rPr>
            </w:pPr>
            <w:r w:rsidRPr="003C349D">
              <w:rPr>
                <w:rFonts w:ascii="Times New Roman" w:hAnsi="Times New Roman"/>
              </w:rPr>
              <w:t>3</w:t>
            </w:r>
          </w:p>
        </w:tc>
      </w:tr>
      <w:tr w:rsidR="003C349D" w:rsidRPr="003C349D">
        <w:tc>
          <w:tcPr>
            <w:tcW w:w="1368" w:type="dxa"/>
          </w:tcPr>
          <w:p w:rsidR="003C349D" w:rsidRPr="003C349D" w:rsidRDefault="003C349D" w:rsidP="007B4DA7">
            <w:pPr>
              <w:spacing w:line="480" w:lineRule="auto"/>
              <w:rPr>
                <w:rFonts w:ascii="Times New Roman" w:hAnsi="Times New Roman"/>
              </w:rPr>
            </w:pPr>
            <w:r w:rsidRPr="003C349D">
              <w:rPr>
                <w:rFonts w:ascii="Times New Roman" w:hAnsi="Times New Roman"/>
              </w:rPr>
              <w:t>2000-2002</w:t>
            </w:r>
          </w:p>
        </w:tc>
        <w:tc>
          <w:tcPr>
            <w:tcW w:w="2790" w:type="dxa"/>
          </w:tcPr>
          <w:p w:rsidR="003C349D" w:rsidRPr="003C349D" w:rsidRDefault="003C349D" w:rsidP="007B4DA7">
            <w:pPr>
              <w:spacing w:line="480" w:lineRule="auto"/>
              <w:rPr>
                <w:rFonts w:ascii="Times New Roman" w:hAnsi="Times New Roman"/>
              </w:rPr>
            </w:pPr>
            <w:r w:rsidRPr="003C349D">
              <w:rPr>
                <w:rFonts w:ascii="Times New Roman" w:hAnsi="Times New Roman"/>
              </w:rPr>
              <w:t>31</w:t>
            </w:r>
          </w:p>
        </w:tc>
        <w:tc>
          <w:tcPr>
            <w:tcW w:w="2430" w:type="dxa"/>
          </w:tcPr>
          <w:p w:rsidR="003C349D" w:rsidRPr="003C349D" w:rsidRDefault="003C349D" w:rsidP="007B4DA7">
            <w:pPr>
              <w:spacing w:line="480" w:lineRule="auto"/>
              <w:rPr>
                <w:rFonts w:ascii="Times New Roman" w:hAnsi="Times New Roman"/>
              </w:rPr>
            </w:pPr>
            <w:r w:rsidRPr="003C349D">
              <w:rPr>
                <w:rFonts w:ascii="Times New Roman" w:hAnsi="Times New Roman"/>
              </w:rPr>
              <w:t>19</w:t>
            </w:r>
          </w:p>
        </w:tc>
        <w:tc>
          <w:tcPr>
            <w:tcW w:w="2268" w:type="dxa"/>
          </w:tcPr>
          <w:p w:rsidR="003C349D" w:rsidRPr="003C349D" w:rsidRDefault="003C349D" w:rsidP="007B4DA7">
            <w:pPr>
              <w:spacing w:line="480" w:lineRule="auto"/>
              <w:rPr>
                <w:rFonts w:ascii="Times New Roman" w:hAnsi="Times New Roman"/>
              </w:rPr>
            </w:pPr>
            <w:r w:rsidRPr="003C349D">
              <w:rPr>
                <w:rFonts w:ascii="Times New Roman" w:hAnsi="Times New Roman"/>
              </w:rPr>
              <w:t>6</w:t>
            </w:r>
          </w:p>
        </w:tc>
      </w:tr>
      <w:tr w:rsidR="003C349D" w:rsidRPr="003C349D">
        <w:tc>
          <w:tcPr>
            <w:tcW w:w="1368" w:type="dxa"/>
          </w:tcPr>
          <w:p w:rsidR="003C349D" w:rsidRPr="003C349D" w:rsidRDefault="003C349D" w:rsidP="007B4DA7">
            <w:pPr>
              <w:spacing w:line="480" w:lineRule="auto"/>
              <w:rPr>
                <w:rFonts w:ascii="Times New Roman" w:hAnsi="Times New Roman"/>
              </w:rPr>
            </w:pPr>
            <w:r w:rsidRPr="003C349D">
              <w:rPr>
                <w:rFonts w:ascii="Times New Roman" w:hAnsi="Times New Roman"/>
              </w:rPr>
              <w:t>2002-2004</w:t>
            </w:r>
          </w:p>
        </w:tc>
        <w:tc>
          <w:tcPr>
            <w:tcW w:w="2790" w:type="dxa"/>
          </w:tcPr>
          <w:p w:rsidR="003C349D" w:rsidRPr="003C349D" w:rsidRDefault="003C349D" w:rsidP="007B4DA7">
            <w:pPr>
              <w:spacing w:line="480" w:lineRule="auto"/>
              <w:rPr>
                <w:rFonts w:ascii="Times New Roman" w:hAnsi="Times New Roman"/>
              </w:rPr>
            </w:pPr>
            <w:r w:rsidRPr="003C349D">
              <w:rPr>
                <w:rFonts w:ascii="Times New Roman" w:hAnsi="Times New Roman"/>
              </w:rPr>
              <w:t>18</w:t>
            </w:r>
          </w:p>
        </w:tc>
        <w:tc>
          <w:tcPr>
            <w:tcW w:w="2430" w:type="dxa"/>
          </w:tcPr>
          <w:p w:rsidR="003C349D" w:rsidRPr="003C349D" w:rsidRDefault="003C349D" w:rsidP="007B4DA7">
            <w:pPr>
              <w:spacing w:line="480" w:lineRule="auto"/>
              <w:rPr>
                <w:rFonts w:ascii="Times New Roman" w:hAnsi="Times New Roman"/>
              </w:rPr>
            </w:pPr>
            <w:r w:rsidRPr="003C349D">
              <w:rPr>
                <w:rFonts w:ascii="Times New Roman" w:hAnsi="Times New Roman"/>
              </w:rPr>
              <w:t>10</w:t>
            </w:r>
          </w:p>
        </w:tc>
        <w:tc>
          <w:tcPr>
            <w:tcW w:w="2268" w:type="dxa"/>
          </w:tcPr>
          <w:p w:rsidR="003C349D" w:rsidRPr="003C349D" w:rsidRDefault="003C349D" w:rsidP="007B4DA7">
            <w:pPr>
              <w:spacing w:line="480" w:lineRule="auto"/>
              <w:rPr>
                <w:rFonts w:ascii="Times New Roman" w:hAnsi="Times New Roman"/>
              </w:rPr>
            </w:pPr>
            <w:r w:rsidRPr="003C349D">
              <w:rPr>
                <w:rFonts w:ascii="Times New Roman" w:hAnsi="Times New Roman"/>
              </w:rPr>
              <w:t>5</w:t>
            </w:r>
          </w:p>
        </w:tc>
      </w:tr>
      <w:tr w:rsidR="003C349D" w:rsidRPr="003C349D">
        <w:tc>
          <w:tcPr>
            <w:tcW w:w="1368" w:type="dxa"/>
          </w:tcPr>
          <w:p w:rsidR="003C349D" w:rsidRPr="003C349D" w:rsidRDefault="003C349D" w:rsidP="007B4DA7">
            <w:pPr>
              <w:spacing w:line="480" w:lineRule="auto"/>
              <w:rPr>
                <w:rFonts w:ascii="Times New Roman" w:hAnsi="Times New Roman"/>
              </w:rPr>
            </w:pPr>
            <w:r w:rsidRPr="003C349D">
              <w:rPr>
                <w:rFonts w:ascii="Times New Roman" w:hAnsi="Times New Roman"/>
              </w:rPr>
              <w:t>2004-2006</w:t>
            </w:r>
          </w:p>
        </w:tc>
        <w:tc>
          <w:tcPr>
            <w:tcW w:w="2790" w:type="dxa"/>
          </w:tcPr>
          <w:p w:rsidR="003C349D" w:rsidRPr="003C349D" w:rsidRDefault="003C349D" w:rsidP="007B4DA7">
            <w:pPr>
              <w:spacing w:line="480" w:lineRule="auto"/>
              <w:rPr>
                <w:rFonts w:ascii="Times New Roman" w:hAnsi="Times New Roman"/>
              </w:rPr>
            </w:pPr>
            <w:r w:rsidRPr="003C349D">
              <w:rPr>
                <w:rFonts w:ascii="Times New Roman" w:hAnsi="Times New Roman"/>
              </w:rPr>
              <w:t>21</w:t>
            </w:r>
          </w:p>
        </w:tc>
        <w:tc>
          <w:tcPr>
            <w:tcW w:w="2430" w:type="dxa"/>
          </w:tcPr>
          <w:p w:rsidR="003C349D" w:rsidRPr="003C349D" w:rsidRDefault="003C349D" w:rsidP="007B4DA7">
            <w:pPr>
              <w:spacing w:line="480" w:lineRule="auto"/>
              <w:rPr>
                <w:rFonts w:ascii="Times New Roman" w:hAnsi="Times New Roman"/>
              </w:rPr>
            </w:pPr>
            <w:r w:rsidRPr="003C349D">
              <w:rPr>
                <w:rFonts w:ascii="Times New Roman" w:hAnsi="Times New Roman"/>
              </w:rPr>
              <w:t>12</w:t>
            </w:r>
          </w:p>
        </w:tc>
        <w:tc>
          <w:tcPr>
            <w:tcW w:w="2268" w:type="dxa"/>
          </w:tcPr>
          <w:p w:rsidR="003C349D" w:rsidRPr="003C349D" w:rsidRDefault="003C349D" w:rsidP="007B4DA7">
            <w:pPr>
              <w:spacing w:line="480" w:lineRule="auto"/>
              <w:rPr>
                <w:rFonts w:ascii="Times New Roman" w:hAnsi="Times New Roman"/>
              </w:rPr>
            </w:pPr>
            <w:r w:rsidRPr="003C349D">
              <w:rPr>
                <w:rFonts w:ascii="Times New Roman" w:hAnsi="Times New Roman"/>
              </w:rPr>
              <w:t>2</w:t>
            </w:r>
          </w:p>
        </w:tc>
      </w:tr>
      <w:tr w:rsidR="003C349D" w:rsidRPr="003C349D">
        <w:tc>
          <w:tcPr>
            <w:tcW w:w="1368" w:type="dxa"/>
          </w:tcPr>
          <w:p w:rsidR="003C349D" w:rsidRPr="003C349D" w:rsidRDefault="003C349D" w:rsidP="007B4DA7">
            <w:pPr>
              <w:spacing w:line="480" w:lineRule="auto"/>
              <w:rPr>
                <w:rFonts w:ascii="Times New Roman" w:hAnsi="Times New Roman"/>
              </w:rPr>
            </w:pPr>
            <w:r w:rsidRPr="003C349D">
              <w:rPr>
                <w:rFonts w:ascii="Times New Roman" w:hAnsi="Times New Roman"/>
              </w:rPr>
              <w:t>2006-2008</w:t>
            </w:r>
          </w:p>
        </w:tc>
        <w:tc>
          <w:tcPr>
            <w:tcW w:w="2790" w:type="dxa"/>
          </w:tcPr>
          <w:p w:rsidR="003C349D" w:rsidRPr="003C349D" w:rsidRDefault="003C349D" w:rsidP="007B4DA7">
            <w:pPr>
              <w:spacing w:line="480" w:lineRule="auto"/>
              <w:rPr>
                <w:rFonts w:ascii="Times New Roman" w:hAnsi="Times New Roman"/>
              </w:rPr>
            </w:pPr>
            <w:r w:rsidRPr="003C349D">
              <w:rPr>
                <w:rFonts w:ascii="Times New Roman" w:hAnsi="Times New Roman"/>
              </w:rPr>
              <w:t>27</w:t>
            </w:r>
          </w:p>
        </w:tc>
        <w:tc>
          <w:tcPr>
            <w:tcW w:w="2430" w:type="dxa"/>
          </w:tcPr>
          <w:p w:rsidR="003C349D" w:rsidRPr="003C349D" w:rsidRDefault="003C349D" w:rsidP="007B4DA7">
            <w:pPr>
              <w:spacing w:line="480" w:lineRule="auto"/>
              <w:rPr>
                <w:rFonts w:ascii="Times New Roman" w:hAnsi="Times New Roman"/>
              </w:rPr>
            </w:pPr>
            <w:r w:rsidRPr="003C349D">
              <w:rPr>
                <w:rFonts w:ascii="Times New Roman" w:hAnsi="Times New Roman"/>
              </w:rPr>
              <w:t>14</w:t>
            </w:r>
          </w:p>
        </w:tc>
        <w:tc>
          <w:tcPr>
            <w:tcW w:w="2268" w:type="dxa"/>
          </w:tcPr>
          <w:p w:rsidR="003C349D" w:rsidRPr="003C349D" w:rsidRDefault="003C349D" w:rsidP="007B4DA7">
            <w:pPr>
              <w:spacing w:line="480" w:lineRule="auto"/>
              <w:rPr>
                <w:rFonts w:ascii="Times New Roman" w:hAnsi="Times New Roman"/>
              </w:rPr>
            </w:pPr>
            <w:r w:rsidRPr="003C349D">
              <w:rPr>
                <w:rFonts w:ascii="Times New Roman" w:hAnsi="Times New Roman"/>
              </w:rPr>
              <w:t>7</w:t>
            </w:r>
          </w:p>
        </w:tc>
      </w:tr>
      <w:tr w:rsidR="003C349D" w:rsidRPr="003C349D">
        <w:tc>
          <w:tcPr>
            <w:tcW w:w="1368" w:type="dxa"/>
          </w:tcPr>
          <w:p w:rsidR="003C349D" w:rsidRPr="003C349D" w:rsidRDefault="003C349D" w:rsidP="007B4DA7">
            <w:pPr>
              <w:spacing w:line="480" w:lineRule="auto"/>
              <w:rPr>
                <w:rFonts w:ascii="Times New Roman" w:hAnsi="Times New Roman"/>
              </w:rPr>
            </w:pPr>
            <w:r w:rsidRPr="003C349D">
              <w:rPr>
                <w:rFonts w:ascii="Times New Roman" w:hAnsi="Times New Roman"/>
              </w:rPr>
              <w:t>2008-2010</w:t>
            </w:r>
          </w:p>
        </w:tc>
        <w:tc>
          <w:tcPr>
            <w:tcW w:w="2790" w:type="dxa"/>
          </w:tcPr>
          <w:p w:rsidR="003C349D" w:rsidRPr="003C349D" w:rsidRDefault="003C349D" w:rsidP="007B4DA7">
            <w:pPr>
              <w:spacing w:line="480" w:lineRule="auto"/>
              <w:rPr>
                <w:rFonts w:ascii="Times New Roman" w:hAnsi="Times New Roman"/>
              </w:rPr>
            </w:pPr>
            <w:r w:rsidRPr="003C349D">
              <w:rPr>
                <w:rFonts w:ascii="Times New Roman" w:hAnsi="Times New Roman"/>
              </w:rPr>
              <w:t>21</w:t>
            </w:r>
          </w:p>
        </w:tc>
        <w:tc>
          <w:tcPr>
            <w:tcW w:w="2430" w:type="dxa"/>
          </w:tcPr>
          <w:p w:rsidR="003C349D" w:rsidRPr="003C349D" w:rsidRDefault="003C349D" w:rsidP="007B4DA7">
            <w:pPr>
              <w:spacing w:line="480" w:lineRule="auto"/>
              <w:rPr>
                <w:rFonts w:ascii="Times New Roman" w:hAnsi="Times New Roman"/>
              </w:rPr>
            </w:pPr>
            <w:r w:rsidRPr="003C349D">
              <w:rPr>
                <w:rFonts w:ascii="Times New Roman" w:hAnsi="Times New Roman"/>
              </w:rPr>
              <w:t>12</w:t>
            </w:r>
          </w:p>
        </w:tc>
        <w:tc>
          <w:tcPr>
            <w:tcW w:w="2268" w:type="dxa"/>
          </w:tcPr>
          <w:p w:rsidR="003C349D" w:rsidRPr="003C349D" w:rsidRDefault="003C349D" w:rsidP="007B4DA7">
            <w:pPr>
              <w:spacing w:line="480" w:lineRule="auto"/>
              <w:rPr>
                <w:rFonts w:ascii="Times New Roman" w:hAnsi="Times New Roman"/>
              </w:rPr>
            </w:pPr>
            <w:r w:rsidRPr="003C349D">
              <w:rPr>
                <w:rFonts w:ascii="Times New Roman" w:hAnsi="Times New Roman"/>
              </w:rPr>
              <w:t>6</w:t>
            </w:r>
          </w:p>
        </w:tc>
      </w:tr>
      <w:tr w:rsidR="003C349D" w:rsidRPr="003C349D">
        <w:tc>
          <w:tcPr>
            <w:tcW w:w="1368" w:type="dxa"/>
          </w:tcPr>
          <w:p w:rsidR="003C349D" w:rsidRPr="003C349D" w:rsidRDefault="003C349D" w:rsidP="007B4DA7">
            <w:pPr>
              <w:spacing w:line="480" w:lineRule="auto"/>
              <w:rPr>
                <w:rFonts w:ascii="Times New Roman" w:hAnsi="Times New Roman"/>
              </w:rPr>
            </w:pPr>
            <w:r w:rsidRPr="003C349D">
              <w:rPr>
                <w:rFonts w:ascii="Times New Roman" w:hAnsi="Times New Roman"/>
              </w:rPr>
              <w:t>2010-2012</w:t>
            </w:r>
          </w:p>
        </w:tc>
        <w:tc>
          <w:tcPr>
            <w:tcW w:w="2790" w:type="dxa"/>
          </w:tcPr>
          <w:p w:rsidR="003C349D" w:rsidRPr="003C349D" w:rsidRDefault="003C349D" w:rsidP="007B4DA7">
            <w:pPr>
              <w:spacing w:line="480" w:lineRule="auto"/>
              <w:rPr>
                <w:rFonts w:ascii="Times New Roman" w:hAnsi="Times New Roman"/>
              </w:rPr>
            </w:pPr>
            <w:r w:rsidRPr="003C349D">
              <w:rPr>
                <w:rFonts w:ascii="Times New Roman" w:hAnsi="Times New Roman"/>
              </w:rPr>
              <w:t>20</w:t>
            </w:r>
          </w:p>
        </w:tc>
        <w:tc>
          <w:tcPr>
            <w:tcW w:w="2430" w:type="dxa"/>
          </w:tcPr>
          <w:p w:rsidR="003C349D" w:rsidRPr="003C349D" w:rsidRDefault="003C349D" w:rsidP="007B4DA7">
            <w:pPr>
              <w:spacing w:line="480" w:lineRule="auto"/>
              <w:rPr>
                <w:rFonts w:ascii="Times New Roman" w:hAnsi="Times New Roman"/>
              </w:rPr>
            </w:pPr>
            <w:r w:rsidRPr="003C349D">
              <w:rPr>
                <w:rFonts w:ascii="Times New Roman" w:hAnsi="Times New Roman"/>
              </w:rPr>
              <w:t>11</w:t>
            </w:r>
          </w:p>
        </w:tc>
        <w:tc>
          <w:tcPr>
            <w:tcW w:w="2268" w:type="dxa"/>
          </w:tcPr>
          <w:p w:rsidR="003C349D" w:rsidRPr="003C349D" w:rsidRDefault="003C349D" w:rsidP="007B4DA7">
            <w:pPr>
              <w:spacing w:line="480" w:lineRule="auto"/>
              <w:rPr>
                <w:rFonts w:ascii="Times New Roman" w:hAnsi="Times New Roman"/>
              </w:rPr>
            </w:pPr>
            <w:r w:rsidRPr="003C349D">
              <w:rPr>
                <w:rFonts w:ascii="Times New Roman" w:hAnsi="Times New Roman"/>
              </w:rPr>
              <w:t>7</w:t>
            </w:r>
          </w:p>
        </w:tc>
      </w:tr>
    </w:tbl>
    <w:p w:rsidR="007B4DA7" w:rsidRDefault="007B4DA7" w:rsidP="007B4DA7">
      <w:pPr>
        <w:spacing w:line="480" w:lineRule="auto"/>
        <w:jc w:val="both"/>
        <w:rPr>
          <w:rFonts w:ascii="Times New Roman" w:hAnsi="Times New Roman"/>
          <w:b/>
        </w:rPr>
      </w:pPr>
    </w:p>
    <w:p w:rsidR="007B4DA7" w:rsidRDefault="003C349D" w:rsidP="007B4DA7">
      <w:pPr>
        <w:spacing w:line="480" w:lineRule="auto"/>
        <w:jc w:val="both"/>
        <w:rPr>
          <w:rFonts w:ascii="Times New Roman" w:hAnsi="Times New Roman"/>
        </w:rPr>
      </w:pPr>
      <w:r w:rsidRPr="003C349D">
        <w:rPr>
          <w:rFonts w:ascii="Times New Roman" w:hAnsi="Times New Roman"/>
          <w:b/>
        </w:rPr>
        <w:t xml:space="preserve">Table 2: </w:t>
      </w:r>
      <w:r w:rsidRPr="003C349D">
        <w:rPr>
          <w:rFonts w:ascii="Times New Roman" w:hAnsi="Times New Roman"/>
        </w:rPr>
        <w:t>CMMT event counts summed in two-year increments grouped by Antarctic regions corresponding to the anomalous 500-hPa geopotential height patterns associated with a strong ZW3, characterized by meridional flow.</w:t>
      </w:r>
    </w:p>
    <w:p w:rsidR="00670EEE" w:rsidRPr="003C349D" w:rsidRDefault="004F751E" w:rsidP="004F751E">
      <w:pPr>
        <w:rPr>
          <w:rFonts w:ascii="Times New Roman" w:hAnsi="Times New Roman"/>
        </w:rPr>
      </w:pPr>
      <w:r>
        <w:rPr>
          <w:rFonts w:ascii="Times New Roman" w:hAnsi="Times New Roman"/>
        </w:rPr>
        <w:br w:type="page"/>
      </w:r>
    </w:p>
    <w:p w:rsidR="00C91106" w:rsidRPr="003C349D" w:rsidRDefault="00670EEE" w:rsidP="003C349D">
      <w:pPr>
        <w:spacing w:line="480" w:lineRule="auto"/>
        <w:rPr>
          <w:rFonts w:ascii="Times New Roman" w:hAnsi="Times New Roman"/>
          <w:b/>
        </w:rPr>
      </w:pPr>
      <w:r w:rsidRPr="003C349D">
        <w:rPr>
          <w:rFonts w:ascii="Times New Roman" w:hAnsi="Times New Roman"/>
          <w:b/>
        </w:rPr>
        <w:lastRenderedPageBreak/>
        <w:t>Image Captions</w:t>
      </w:r>
    </w:p>
    <w:p w:rsidR="0000130C" w:rsidRDefault="0000130C" w:rsidP="0000130C">
      <w:pPr>
        <w:spacing w:line="480" w:lineRule="auto"/>
        <w:rPr>
          <w:rFonts w:ascii="Times New Roman" w:hAnsi="Times New Roman"/>
        </w:rPr>
      </w:pPr>
      <w:r w:rsidRPr="003C349D">
        <w:rPr>
          <w:rFonts w:ascii="Times New Roman" w:hAnsi="Times New Roman"/>
          <w:b/>
        </w:rPr>
        <w:t>Figure 1</w:t>
      </w:r>
      <w:r w:rsidRPr="003C349D">
        <w:rPr>
          <w:rFonts w:ascii="Times New Roman" w:hAnsi="Times New Roman"/>
        </w:rPr>
        <w:t xml:space="preserve">: Infrared satellite composite depicting a cloud mass meridional transport event at 1200 UTC 23 May 2009 near Queen Maud Land.  The </w:t>
      </w:r>
      <w:r w:rsidR="002C57ED" w:rsidRPr="00A265C6">
        <w:rPr>
          <w:rFonts w:ascii="Times New Roman" w:hAnsi="Times New Roman"/>
          <w:color w:val="F79646" w:themeColor="accent6"/>
        </w:rPr>
        <w:t>white</w:t>
      </w:r>
      <w:r w:rsidRPr="003C349D">
        <w:rPr>
          <w:rFonts w:ascii="Times New Roman" w:hAnsi="Times New Roman"/>
        </w:rPr>
        <w:t xml:space="preserve"> outlined region draws attention to the CMMT event just prior to landfall.</w:t>
      </w:r>
    </w:p>
    <w:p w:rsidR="00670EEE" w:rsidRPr="003C349D" w:rsidRDefault="00670EEE" w:rsidP="003C349D">
      <w:pPr>
        <w:spacing w:line="480" w:lineRule="auto"/>
        <w:rPr>
          <w:rFonts w:ascii="Times New Roman" w:hAnsi="Times New Roman"/>
          <w:b/>
        </w:rPr>
      </w:pPr>
    </w:p>
    <w:p w:rsidR="00A76665" w:rsidRPr="003C349D" w:rsidRDefault="00A76665" w:rsidP="00A76665">
      <w:pPr>
        <w:spacing w:line="480" w:lineRule="auto"/>
        <w:rPr>
          <w:rFonts w:ascii="Times New Roman" w:hAnsi="Times New Roman"/>
        </w:rPr>
      </w:pPr>
      <w:r w:rsidRPr="003C349D">
        <w:rPr>
          <w:rFonts w:ascii="Times New Roman" w:hAnsi="Times New Roman"/>
          <w:b/>
        </w:rPr>
        <w:t>Figure 2:</w:t>
      </w:r>
      <w:r w:rsidRPr="003C349D">
        <w:rPr>
          <w:rFonts w:ascii="Times New Roman" w:hAnsi="Times New Roman"/>
        </w:rPr>
        <w:t xml:space="preserve"> An infrared satellite composite image </w:t>
      </w:r>
      <w:r w:rsidRPr="00A76665">
        <w:rPr>
          <w:rFonts w:ascii="Times New Roman" w:hAnsi="Times New Roman"/>
          <w:b/>
          <w:color w:val="3366FF"/>
        </w:rPr>
        <w:t>at 1200 UTC 23 May 2009</w:t>
      </w:r>
      <w:r>
        <w:rPr>
          <w:rFonts w:ascii="Times New Roman" w:hAnsi="Times New Roman"/>
        </w:rPr>
        <w:t xml:space="preserve"> </w:t>
      </w:r>
      <w:r w:rsidRPr="003A59D0">
        <w:rPr>
          <w:rFonts w:ascii="Times New Roman" w:hAnsi="Times New Roman"/>
          <w:b/>
          <w:color w:val="3366FF"/>
        </w:rPr>
        <w:t xml:space="preserve">depicting a </w:t>
      </w:r>
      <w:r>
        <w:rPr>
          <w:rFonts w:ascii="Times New Roman" w:hAnsi="Times New Roman"/>
          <w:b/>
          <w:color w:val="3366FF"/>
        </w:rPr>
        <w:t>CMMT</w:t>
      </w:r>
      <w:r w:rsidRPr="003A59D0">
        <w:rPr>
          <w:rFonts w:ascii="Times New Roman" w:hAnsi="Times New Roman"/>
          <w:b/>
          <w:color w:val="3366FF"/>
        </w:rPr>
        <w:t xml:space="preserve"> event </w:t>
      </w:r>
      <w:r>
        <w:rPr>
          <w:rFonts w:ascii="Times New Roman" w:hAnsi="Times New Roman"/>
          <w:b/>
          <w:color w:val="3366FF"/>
        </w:rPr>
        <w:t xml:space="preserve">just prior to landfall </w:t>
      </w:r>
      <w:r w:rsidRPr="003A59D0">
        <w:rPr>
          <w:rFonts w:ascii="Times New Roman" w:hAnsi="Times New Roman"/>
          <w:b/>
          <w:color w:val="3366FF"/>
        </w:rPr>
        <w:t>at near Queen Maud Land</w:t>
      </w:r>
      <w:r w:rsidRPr="003C349D">
        <w:rPr>
          <w:rFonts w:ascii="Times New Roman" w:hAnsi="Times New Roman"/>
        </w:rPr>
        <w:t xml:space="preserve"> overlaid </w:t>
      </w:r>
      <w:r w:rsidRPr="00886DD6">
        <w:rPr>
          <w:rFonts w:ascii="Times New Roman" w:hAnsi="Times New Roman"/>
          <w:b/>
          <w:color w:val="3366FF"/>
        </w:rPr>
        <w:t>by</w:t>
      </w:r>
      <w:r w:rsidRPr="003C349D">
        <w:rPr>
          <w:rFonts w:ascii="Times New Roman" w:hAnsi="Times New Roman"/>
        </w:rPr>
        <w:t xml:space="preserve"> a map of Antarctica with regional sectors of the Antarctic continent </w:t>
      </w:r>
      <w:r>
        <w:rPr>
          <w:rFonts w:ascii="Times New Roman" w:hAnsi="Times New Roman"/>
        </w:rPr>
        <w:t xml:space="preserve">(outlined in color) </w:t>
      </w:r>
      <w:r w:rsidRPr="003C349D">
        <w:rPr>
          <w:rFonts w:ascii="Times New Roman" w:hAnsi="Times New Roman"/>
        </w:rPr>
        <w:t xml:space="preserve">used for tracking CMMT events. </w:t>
      </w:r>
    </w:p>
    <w:p w:rsidR="00FB1DEA" w:rsidRPr="003C349D" w:rsidRDefault="00FB1DEA" w:rsidP="003C349D">
      <w:pPr>
        <w:spacing w:line="480" w:lineRule="auto"/>
        <w:rPr>
          <w:rFonts w:ascii="Times New Roman" w:hAnsi="Times New Roman"/>
          <w:b/>
        </w:rPr>
      </w:pPr>
    </w:p>
    <w:p w:rsidR="00516AA5" w:rsidRPr="003C349D" w:rsidRDefault="00516AA5" w:rsidP="00516AA5">
      <w:pPr>
        <w:spacing w:line="480" w:lineRule="auto"/>
        <w:rPr>
          <w:rFonts w:ascii="Times New Roman" w:hAnsi="Times New Roman"/>
        </w:rPr>
      </w:pPr>
      <w:r w:rsidRPr="003C349D">
        <w:rPr>
          <w:rFonts w:ascii="Times New Roman" w:hAnsi="Times New Roman"/>
          <w:b/>
        </w:rPr>
        <w:t>Figure 3</w:t>
      </w:r>
      <w:r w:rsidRPr="003C349D">
        <w:rPr>
          <w:rFonts w:ascii="Times New Roman" w:hAnsi="Times New Roman"/>
        </w:rPr>
        <w:t>: (a) Twenty-year clim</w:t>
      </w:r>
      <w:r>
        <w:rPr>
          <w:rFonts w:ascii="Times New Roman" w:hAnsi="Times New Roman"/>
        </w:rPr>
        <w:t xml:space="preserve">atology of Antarctic CMMT </w:t>
      </w:r>
      <w:r w:rsidRPr="00516AA5">
        <w:rPr>
          <w:rFonts w:ascii="Times New Roman" w:hAnsi="Times New Roman"/>
          <w:b/>
          <w:color w:val="0000FF"/>
        </w:rPr>
        <w:t xml:space="preserve">event counts per month spanning all sectors and including skirting events.  Dark gray shading represents West Antarctic sectors (Marie Byrd Land and Ellsworth Land); light gray shading represents East Antarctic sectors (Queen Maud Land, Enderby Land, Queen Mary Coast, Wilkes Land and Victoria Land). </w:t>
      </w:r>
      <w:r w:rsidRPr="003C349D">
        <w:rPr>
          <w:rFonts w:ascii="Times New Roman" w:hAnsi="Times New Roman"/>
        </w:rPr>
        <w:t>(b) Twenty-year climatology of Antarctic continent CMMT event durations, ranging from two to ten days in duration.</w:t>
      </w:r>
    </w:p>
    <w:p w:rsidR="00C91106" w:rsidRPr="003C349D" w:rsidRDefault="00C91106" w:rsidP="003C349D">
      <w:pPr>
        <w:spacing w:line="480" w:lineRule="auto"/>
        <w:rPr>
          <w:rFonts w:ascii="Times New Roman" w:hAnsi="Times New Roman"/>
          <w:b/>
        </w:rPr>
      </w:pPr>
    </w:p>
    <w:p w:rsidR="0000130C" w:rsidRPr="00516AA5" w:rsidRDefault="0000130C" w:rsidP="0000130C">
      <w:pPr>
        <w:spacing w:line="480" w:lineRule="auto"/>
        <w:rPr>
          <w:rFonts w:ascii="Times New Roman" w:hAnsi="Times New Roman"/>
          <w:b/>
        </w:rPr>
      </w:pPr>
      <w:r w:rsidRPr="00516AA5">
        <w:rPr>
          <w:rFonts w:ascii="Times New Roman" w:hAnsi="Times New Roman"/>
          <w:b/>
          <w:strike/>
        </w:rPr>
        <w:t>Figure 4:</w:t>
      </w:r>
      <w:r w:rsidRPr="00516AA5">
        <w:rPr>
          <w:rFonts w:ascii="Times New Roman" w:hAnsi="Times New Roman"/>
          <w:strike/>
        </w:rPr>
        <w:t xml:space="preserve"> (a) Twenty-year climatology of West Antarctica (Marie Byrd Land and Ellsworth Land) CMMT event counts per month.  Austral summer months (DJF) are significantly less active, seeing less than half as many events as the active month of July.  (b) Twenty-year climatology of East Antarctica (Queen Maud Land, Enderby Land, Queen Mary Coast, Wilkes Land and Victoria Land) CMMT event counts per month.</w:t>
      </w:r>
      <w:r w:rsidRPr="00516AA5">
        <w:rPr>
          <w:rFonts w:ascii="Times New Roman" w:hAnsi="Times New Roman"/>
          <w:b/>
        </w:rPr>
        <w:t xml:space="preserve"> </w:t>
      </w:r>
    </w:p>
    <w:p w:rsidR="00C91106" w:rsidRPr="003C349D" w:rsidRDefault="00C91106" w:rsidP="003C349D">
      <w:pPr>
        <w:spacing w:line="480" w:lineRule="auto"/>
        <w:rPr>
          <w:rFonts w:ascii="Times New Roman" w:hAnsi="Times New Roman"/>
          <w:b/>
        </w:rPr>
      </w:pPr>
    </w:p>
    <w:p w:rsidR="0000130C" w:rsidRPr="003C349D" w:rsidRDefault="0000130C" w:rsidP="0000130C">
      <w:pPr>
        <w:spacing w:line="480" w:lineRule="auto"/>
        <w:rPr>
          <w:rFonts w:ascii="Times New Roman" w:hAnsi="Times New Roman"/>
        </w:rPr>
      </w:pPr>
      <w:r w:rsidRPr="003C349D">
        <w:rPr>
          <w:rFonts w:ascii="Times New Roman" w:hAnsi="Times New Roman"/>
          <w:b/>
        </w:rPr>
        <w:lastRenderedPageBreak/>
        <w:t>Figure 5</w:t>
      </w:r>
      <w:r w:rsidRPr="003C349D">
        <w:rPr>
          <w:rFonts w:ascii="Times New Roman" w:hAnsi="Times New Roman"/>
        </w:rPr>
        <w:t xml:space="preserve">: Number of events per month for Marie Byrd Land (blue) and Ellsworth Land (red).  </w:t>
      </w:r>
    </w:p>
    <w:p w:rsidR="00C91106" w:rsidRPr="003C349D" w:rsidRDefault="00C91106" w:rsidP="003C349D">
      <w:pPr>
        <w:spacing w:line="480" w:lineRule="auto"/>
        <w:rPr>
          <w:rFonts w:ascii="Times New Roman" w:hAnsi="Times New Roman"/>
          <w:b/>
        </w:rPr>
      </w:pPr>
    </w:p>
    <w:p w:rsidR="0000130C" w:rsidRPr="003C349D" w:rsidRDefault="0000130C" w:rsidP="0000130C">
      <w:pPr>
        <w:spacing w:line="480" w:lineRule="auto"/>
        <w:rPr>
          <w:rFonts w:ascii="Times New Roman" w:hAnsi="Times New Roman"/>
          <w:noProof/>
          <w:lang w:eastAsia="en-US"/>
        </w:rPr>
      </w:pPr>
      <w:r w:rsidRPr="003C349D">
        <w:rPr>
          <w:rFonts w:ascii="Times New Roman" w:hAnsi="Times New Roman"/>
          <w:b/>
          <w:noProof/>
          <w:lang w:eastAsia="en-US"/>
        </w:rPr>
        <w:t xml:space="preserve">Figure 6: </w:t>
      </w:r>
      <w:r w:rsidRPr="003C349D">
        <w:rPr>
          <w:rFonts w:ascii="Times New Roman" w:hAnsi="Times New Roman"/>
          <w:noProof/>
          <w:lang w:eastAsia="en-US"/>
        </w:rPr>
        <w:t>Number of events per month for East Antarctic sectors: Queen Maud Land (dark blue), Enderby Land (light blue), Queen Mary Coast (green), Wilkes Land (orange) and Victoria Land (red).</w:t>
      </w:r>
    </w:p>
    <w:p w:rsidR="00C91106" w:rsidRPr="003C349D" w:rsidRDefault="00C91106" w:rsidP="003C349D">
      <w:pPr>
        <w:spacing w:line="480" w:lineRule="auto"/>
        <w:rPr>
          <w:rFonts w:ascii="Times New Roman" w:hAnsi="Times New Roman"/>
          <w:b/>
        </w:rPr>
      </w:pPr>
    </w:p>
    <w:p w:rsidR="004F751E" w:rsidRDefault="0000130C" w:rsidP="004F751E">
      <w:pPr>
        <w:spacing w:line="480" w:lineRule="auto"/>
        <w:jc w:val="both"/>
        <w:rPr>
          <w:rFonts w:ascii="Times New Roman" w:hAnsi="Times New Roman"/>
          <w:noProof/>
          <w:lang w:eastAsia="en-US"/>
        </w:rPr>
      </w:pPr>
      <w:r w:rsidRPr="003C349D">
        <w:rPr>
          <w:rFonts w:ascii="Times New Roman" w:hAnsi="Times New Roman"/>
          <w:b/>
          <w:noProof/>
          <w:lang w:eastAsia="en-US"/>
        </w:rPr>
        <w:t>Figure 7:</w:t>
      </w:r>
      <w:r w:rsidRPr="003C349D">
        <w:rPr>
          <w:rFonts w:ascii="Times New Roman" w:hAnsi="Times New Roman"/>
          <w:noProof/>
          <w:lang w:eastAsia="en-US"/>
        </w:rPr>
        <w:t xml:space="preserve"> Automated Weather Station 10 minute pressure data during July 2004 for Elizabeth station (orange), Harry station (red), Theresa station (green) and Henry station (blue).  Colored pressure values correspond to station colors.</w:t>
      </w:r>
    </w:p>
    <w:p w:rsidR="007D6B94" w:rsidRPr="003C349D" w:rsidRDefault="004F751E" w:rsidP="004F751E">
      <w:pPr>
        <w:rPr>
          <w:rFonts w:ascii="Times New Roman" w:hAnsi="Times New Roman"/>
          <w:noProof/>
          <w:lang w:eastAsia="en-US"/>
        </w:rPr>
      </w:pPr>
      <w:r>
        <w:rPr>
          <w:rFonts w:ascii="Times New Roman" w:hAnsi="Times New Roman"/>
          <w:noProof/>
          <w:lang w:eastAsia="en-US"/>
        </w:rPr>
        <w:br w:type="page"/>
      </w:r>
    </w:p>
    <w:p w:rsidR="00696788" w:rsidRPr="00696788" w:rsidRDefault="009F72F4" w:rsidP="006B2E7D">
      <w:pPr>
        <w:spacing w:line="480" w:lineRule="auto"/>
        <w:rPr>
          <w:rFonts w:ascii="Times New Roman" w:hAnsi="Times New Roman"/>
          <w:b/>
        </w:rPr>
      </w:pPr>
      <w:r w:rsidRPr="003C349D">
        <w:rPr>
          <w:rFonts w:ascii="Times New Roman" w:hAnsi="Times New Roman"/>
          <w:b/>
        </w:rPr>
        <w:lastRenderedPageBreak/>
        <w:t xml:space="preserve">Images </w:t>
      </w:r>
    </w:p>
    <w:p w:rsidR="00696788" w:rsidRDefault="00696788" w:rsidP="006B2E7D">
      <w:pPr>
        <w:spacing w:line="480" w:lineRule="auto"/>
        <w:rPr>
          <w:rFonts w:ascii="Times New Roman" w:hAnsi="Times New Roman"/>
          <w:noProof/>
          <w:lang w:eastAsia="en-US"/>
        </w:rPr>
      </w:pPr>
    </w:p>
    <w:p w:rsidR="008168EB" w:rsidRPr="003C349D" w:rsidRDefault="00696788" w:rsidP="006B2E7D">
      <w:pPr>
        <w:spacing w:line="480" w:lineRule="auto"/>
        <w:rPr>
          <w:rFonts w:ascii="Times New Roman" w:hAnsi="Times New Roman"/>
        </w:rPr>
      </w:pPr>
      <w:r w:rsidRPr="00696788">
        <w:rPr>
          <w:rFonts w:ascii="Times New Roman" w:hAnsi="Times New Roman"/>
          <w:noProof/>
          <w:lang w:eastAsia="en-US"/>
        </w:rPr>
        <w:drawing>
          <wp:inline distT="0" distB="0" distL="0" distR="0">
            <wp:extent cx="4837565" cy="3926763"/>
            <wp:effectExtent l="25400" t="0" r="0" b="0"/>
            <wp:docPr id="4" name="Picture 2" descr="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png"/>
                    <pic:cNvPicPr/>
                  </pic:nvPicPr>
                  <pic:blipFill>
                    <a:blip r:embed="rId9"/>
                    <a:stretch>
                      <a:fillRect/>
                    </a:stretch>
                  </pic:blipFill>
                  <pic:spPr>
                    <a:xfrm>
                      <a:off x="0" y="0"/>
                      <a:ext cx="4837565" cy="3926763"/>
                    </a:xfrm>
                    <a:prstGeom prst="rect">
                      <a:avLst/>
                    </a:prstGeom>
                  </pic:spPr>
                </pic:pic>
              </a:graphicData>
            </a:graphic>
          </wp:inline>
        </w:drawing>
      </w:r>
    </w:p>
    <w:p w:rsidR="007B4DA7" w:rsidRDefault="008168EB" w:rsidP="006B2E7D">
      <w:pPr>
        <w:spacing w:line="480" w:lineRule="auto"/>
        <w:rPr>
          <w:rFonts w:ascii="Times New Roman" w:hAnsi="Times New Roman"/>
        </w:rPr>
      </w:pPr>
      <w:r w:rsidRPr="003C349D">
        <w:rPr>
          <w:rFonts w:ascii="Times New Roman" w:hAnsi="Times New Roman"/>
          <w:b/>
        </w:rPr>
        <w:t xml:space="preserve">Figure </w:t>
      </w:r>
      <w:r w:rsidR="00807EC9" w:rsidRPr="003C349D">
        <w:rPr>
          <w:rFonts w:ascii="Times New Roman" w:hAnsi="Times New Roman"/>
          <w:b/>
        </w:rPr>
        <w:t>1</w:t>
      </w:r>
      <w:r w:rsidRPr="003C349D">
        <w:rPr>
          <w:rFonts w:ascii="Times New Roman" w:hAnsi="Times New Roman"/>
        </w:rPr>
        <w:t xml:space="preserve">: </w:t>
      </w:r>
      <w:r w:rsidR="00807EC9" w:rsidRPr="003C349D">
        <w:rPr>
          <w:rFonts w:ascii="Times New Roman" w:hAnsi="Times New Roman"/>
        </w:rPr>
        <w:t>Infrared</w:t>
      </w:r>
      <w:r w:rsidR="003371DD" w:rsidRPr="003C349D">
        <w:rPr>
          <w:rFonts w:ascii="Times New Roman" w:hAnsi="Times New Roman"/>
        </w:rPr>
        <w:t xml:space="preserve"> satellite composite </w:t>
      </w:r>
      <w:r w:rsidR="00807EC9" w:rsidRPr="003C349D">
        <w:rPr>
          <w:rFonts w:ascii="Times New Roman" w:hAnsi="Times New Roman"/>
        </w:rPr>
        <w:t>depicting a cloud mass meridional transport event at 1</w:t>
      </w:r>
      <w:r w:rsidR="003371DD" w:rsidRPr="003C349D">
        <w:rPr>
          <w:rFonts w:ascii="Times New Roman" w:hAnsi="Times New Roman"/>
        </w:rPr>
        <w:t>2</w:t>
      </w:r>
      <w:r w:rsidR="00807EC9" w:rsidRPr="003C349D">
        <w:rPr>
          <w:rFonts w:ascii="Times New Roman" w:hAnsi="Times New Roman"/>
        </w:rPr>
        <w:t>00</w:t>
      </w:r>
      <w:r w:rsidR="009664B5" w:rsidRPr="003C349D">
        <w:rPr>
          <w:rFonts w:ascii="Times New Roman" w:hAnsi="Times New Roman"/>
        </w:rPr>
        <w:t xml:space="preserve"> </w:t>
      </w:r>
      <w:r w:rsidR="00807EC9" w:rsidRPr="003C349D">
        <w:rPr>
          <w:rFonts w:ascii="Times New Roman" w:hAnsi="Times New Roman"/>
        </w:rPr>
        <w:t xml:space="preserve">UTC 23 </w:t>
      </w:r>
      <w:r w:rsidR="003371DD" w:rsidRPr="003C349D">
        <w:rPr>
          <w:rFonts w:ascii="Times New Roman" w:hAnsi="Times New Roman"/>
        </w:rPr>
        <w:t>May</w:t>
      </w:r>
      <w:r w:rsidR="00807EC9" w:rsidRPr="003C349D">
        <w:rPr>
          <w:rFonts w:ascii="Times New Roman" w:hAnsi="Times New Roman"/>
        </w:rPr>
        <w:t xml:space="preserve"> 2009 near </w:t>
      </w:r>
      <w:r w:rsidR="003371DD" w:rsidRPr="003C349D">
        <w:rPr>
          <w:rFonts w:ascii="Times New Roman" w:hAnsi="Times New Roman"/>
        </w:rPr>
        <w:t>Queen Maud</w:t>
      </w:r>
      <w:r w:rsidR="00807EC9" w:rsidRPr="003C349D">
        <w:rPr>
          <w:rFonts w:ascii="Times New Roman" w:hAnsi="Times New Roman"/>
        </w:rPr>
        <w:t xml:space="preserve"> Land.  </w:t>
      </w:r>
      <w:r w:rsidRPr="003C349D">
        <w:rPr>
          <w:rFonts w:ascii="Times New Roman" w:hAnsi="Times New Roman"/>
        </w:rPr>
        <w:t xml:space="preserve">The </w:t>
      </w:r>
      <w:r w:rsidR="002C57ED" w:rsidRPr="00A265C6">
        <w:rPr>
          <w:rFonts w:ascii="Times New Roman" w:hAnsi="Times New Roman"/>
          <w:color w:val="F79646" w:themeColor="accent6"/>
        </w:rPr>
        <w:t>white</w:t>
      </w:r>
      <w:r w:rsidR="00A80B69" w:rsidRPr="003C349D">
        <w:rPr>
          <w:rFonts w:ascii="Times New Roman" w:hAnsi="Times New Roman"/>
        </w:rPr>
        <w:t xml:space="preserve"> outlined region</w:t>
      </w:r>
      <w:r w:rsidR="00B41AB2" w:rsidRPr="003C349D">
        <w:rPr>
          <w:rFonts w:ascii="Times New Roman" w:hAnsi="Times New Roman"/>
        </w:rPr>
        <w:t xml:space="preserve"> </w:t>
      </w:r>
      <w:r w:rsidRPr="003C349D">
        <w:rPr>
          <w:rFonts w:ascii="Times New Roman" w:hAnsi="Times New Roman"/>
        </w:rPr>
        <w:t>draw</w:t>
      </w:r>
      <w:r w:rsidR="00A80B69" w:rsidRPr="003C349D">
        <w:rPr>
          <w:rFonts w:ascii="Times New Roman" w:hAnsi="Times New Roman"/>
        </w:rPr>
        <w:t>s</w:t>
      </w:r>
      <w:r w:rsidRPr="003C349D">
        <w:rPr>
          <w:rFonts w:ascii="Times New Roman" w:hAnsi="Times New Roman"/>
        </w:rPr>
        <w:t xml:space="preserve"> attention to the </w:t>
      </w:r>
      <w:r w:rsidR="003371DD" w:rsidRPr="003C349D">
        <w:rPr>
          <w:rFonts w:ascii="Times New Roman" w:hAnsi="Times New Roman"/>
        </w:rPr>
        <w:t>CMMT event just prior to landfall.</w:t>
      </w:r>
      <w:r w:rsidR="003A59D0">
        <w:rPr>
          <w:rFonts w:ascii="Times New Roman" w:hAnsi="Times New Roman"/>
        </w:rPr>
        <w:t xml:space="preserve"> </w:t>
      </w:r>
      <w:r w:rsidR="003A59D0" w:rsidRPr="00A265C6">
        <w:rPr>
          <w:rFonts w:ascii="Times New Roman" w:hAnsi="Times New Roman"/>
          <w:b/>
          <w:color w:val="FF0000"/>
          <w:highlight w:val="yellow"/>
        </w:rPr>
        <w:t>Is this image necessary anymore?</w:t>
      </w:r>
    </w:p>
    <w:p w:rsidR="008168EB" w:rsidRPr="003C349D" w:rsidRDefault="008168EB" w:rsidP="006B2E7D">
      <w:pPr>
        <w:spacing w:line="480" w:lineRule="auto"/>
        <w:rPr>
          <w:rFonts w:ascii="Times New Roman" w:hAnsi="Times New Roman"/>
        </w:rPr>
      </w:pPr>
    </w:p>
    <w:p w:rsidR="008168EB" w:rsidRPr="003C349D" w:rsidRDefault="008168EB" w:rsidP="006B2E7D">
      <w:pPr>
        <w:spacing w:line="480" w:lineRule="auto"/>
        <w:rPr>
          <w:rFonts w:ascii="Times New Roman" w:hAnsi="Times New Roman"/>
        </w:rPr>
      </w:pPr>
      <w:r w:rsidRPr="003C349D">
        <w:rPr>
          <w:rFonts w:ascii="Times New Roman" w:hAnsi="Times New Roman"/>
          <w:noProof/>
          <w:lang w:eastAsia="en-US"/>
        </w:rPr>
        <w:lastRenderedPageBreak/>
        <w:drawing>
          <wp:inline distT="0" distB="0" distL="0" distR="0">
            <wp:extent cx="4772552" cy="4776790"/>
            <wp:effectExtent l="25400" t="0" r="2648" b="0"/>
            <wp:docPr id="9" name="Picture 1" descr="ANTARCTIC_REGIONS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TARCTIC_REGIONS2.gif"/>
                    <pic:cNvPicPr/>
                  </pic:nvPicPr>
                  <pic:blipFill>
                    <a:blip r:embed="rId10"/>
                    <a:stretch>
                      <a:fillRect/>
                    </a:stretch>
                  </pic:blipFill>
                  <pic:spPr>
                    <a:xfrm>
                      <a:off x="0" y="0"/>
                      <a:ext cx="4772552" cy="4776790"/>
                    </a:xfrm>
                    <a:prstGeom prst="rect">
                      <a:avLst/>
                    </a:prstGeom>
                  </pic:spPr>
                </pic:pic>
              </a:graphicData>
            </a:graphic>
          </wp:inline>
        </w:drawing>
      </w:r>
    </w:p>
    <w:p w:rsidR="00A76665" w:rsidRPr="003C349D" w:rsidRDefault="008168EB" w:rsidP="00A76665">
      <w:pPr>
        <w:spacing w:line="480" w:lineRule="auto"/>
        <w:rPr>
          <w:rFonts w:ascii="Times New Roman" w:hAnsi="Times New Roman"/>
        </w:rPr>
      </w:pPr>
      <w:r w:rsidRPr="003C349D">
        <w:rPr>
          <w:rFonts w:ascii="Times New Roman" w:hAnsi="Times New Roman"/>
        </w:rPr>
        <w:t xml:space="preserve"> </w:t>
      </w:r>
      <w:r w:rsidR="00A76665" w:rsidRPr="003C349D">
        <w:rPr>
          <w:rFonts w:ascii="Times New Roman" w:hAnsi="Times New Roman"/>
          <w:b/>
        </w:rPr>
        <w:t>Figure 2:</w:t>
      </w:r>
      <w:r w:rsidR="00A76665" w:rsidRPr="003C349D">
        <w:rPr>
          <w:rFonts w:ascii="Times New Roman" w:hAnsi="Times New Roman"/>
        </w:rPr>
        <w:t xml:space="preserve"> An infrared satellite composite image </w:t>
      </w:r>
      <w:r w:rsidR="00A76665" w:rsidRPr="00A265C6">
        <w:rPr>
          <w:rFonts w:ascii="Times New Roman" w:hAnsi="Times New Roman"/>
          <w:color w:val="F79646" w:themeColor="accent6"/>
        </w:rPr>
        <w:t>at 1200 UTC 23 May 2009 depicting a CMMT event just prior to landfall at near Queen Maud Land</w:t>
      </w:r>
      <w:r w:rsidR="00A76665" w:rsidRPr="003C349D">
        <w:rPr>
          <w:rFonts w:ascii="Times New Roman" w:hAnsi="Times New Roman"/>
        </w:rPr>
        <w:t xml:space="preserve"> overlaid </w:t>
      </w:r>
      <w:r w:rsidR="00A76665" w:rsidRPr="00A265C6">
        <w:rPr>
          <w:rFonts w:ascii="Times New Roman" w:hAnsi="Times New Roman"/>
          <w:color w:val="F79646" w:themeColor="accent6"/>
        </w:rPr>
        <w:t>by</w:t>
      </w:r>
      <w:r w:rsidR="00A76665" w:rsidRPr="003C349D">
        <w:rPr>
          <w:rFonts w:ascii="Times New Roman" w:hAnsi="Times New Roman"/>
        </w:rPr>
        <w:t xml:space="preserve"> a map of Antarctica with regional sectors of the Antarctic continent </w:t>
      </w:r>
      <w:r w:rsidR="00A76665">
        <w:rPr>
          <w:rFonts w:ascii="Times New Roman" w:hAnsi="Times New Roman"/>
        </w:rPr>
        <w:t xml:space="preserve">(outlined in color) </w:t>
      </w:r>
      <w:r w:rsidR="00A76665" w:rsidRPr="003C349D">
        <w:rPr>
          <w:rFonts w:ascii="Times New Roman" w:hAnsi="Times New Roman"/>
        </w:rPr>
        <w:t xml:space="preserve">used for tracking CMMT events. </w:t>
      </w:r>
    </w:p>
    <w:p w:rsidR="00A840CF" w:rsidRPr="003C349D" w:rsidRDefault="00A840CF" w:rsidP="00FB1DEA">
      <w:pPr>
        <w:spacing w:line="480" w:lineRule="auto"/>
        <w:rPr>
          <w:rFonts w:ascii="Times New Roman" w:hAnsi="Times New Roman"/>
        </w:rPr>
      </w:pPr>
    </w:p>
    <w:p w:rsidR="00F129CD" w:rsidRPr="00D850E4" w:rsidRDefault="00D94C78" w:rsidP="00FB1DEA">
      <w:pPr>
        <w:spacing w:line="480" w:lineRule="auto"/>
        <w:rPr>
          <w:rFonts w:ascii="Times New Roman" w:hAnsi="Times New Roman"/>
        </w:rPr>
      </w:pPr>
      <w:r w:rsidRPr="003C349D">
        <w:rPr>
          <w:rFonts w:ascii="Times New Roman" w:hAnsi="Times New Roman"/>
          <w:noProof/>
          <w:lang w:eastAsia="en-US"/>
        </w:rPr>
        <w:lastRenderedPageBreak/>
        <w:drawing>
          <wp:inline distT="0" distB="0" distL="0" distR="0">
            <wp:extent cx="5003453" cy="3502416"/>
            <wp:effectExtent l="25400" t="0" r="347" b="0"/>
            <wp:docPr id="51" name="Picture 50" descr="ANTARCTIC_NUMBER_DAY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TARCTIC_NUMBER_DAYS.png"/>
                    <pic:cNvPicPr/>
                  </pic:nvPicPr>
                  <pic:blipFill>
                    <a:blip r:embed="rId11"/>
                    <a:stretch>
                      <a:fillRect/>
                    </a:stretch>
                  </pic:blipFill>
                  <pic:spPr>
                    <a:xfrm>
                      <a:off x="0" y="0"/>
                      <a:ext cx="5003453" cy="3502416"/>
                    </a:xfrm>
                    <a:prstGeom prst="rect">
                      <a:avLst/>
                    </a:prstGeom>
                  </pic:spPr>
                </pic:pic>
              </a:graphicData>
            </a:graphic>
          </wp:inline>
        </w:drawing>
      </w:r>
    </w:p>
    <w:p w:rsidR="00BA22CA" w:rsidRPr="003C349D" w:rsidRDefault="00D94C78" w:rsidP="00FB1DEA">
      <w:pPr>
        <w:spacing w:line="480" w:lineRule="auto"/>
        <w:rPr>
          <w:rFonts w:ascii="Times New Roman" w:hAnsi="Times New Roman"/>
        </w:rPr>
      </w:pPr>
      <w:r w:rsidRPr="003C349D">
        <w:rPr>
          <w:rFonts w:ascii="Times New Roman" w:hAnsi="Times New Roman"/>
          <w:b/>
        </w:rPr>
        <w:t>Figure 3</w:t>
      </w:r>
      <w:r w:rsidRPr="003C349D">
        <w:rPr>
          <w:rFonts w:ascii="Times New Roman" w:hAnsi="Times New Roman"/>
        </w:rPr>
        <w:t xml:space="preserve">: (a) </w:t>
      </w:r>
      <w:r w:rsidR="00697853" w:rsidRPr="003C349D">
        <w:rPr>
          <w:rFonts w:ascii="Times New Roman" w:hAnsi="Times New Roman"/>
        </w:rPr>
        <w:t>Twenty</w:t>
      </w:r>
      <w:r w:rsidRPr="003C349D">
        <w:rPr>
          <w:rFonts w:ascii="Times New Roman" w:hAnsi="Times New Roman"/>
        </w:rPr>
        <w:t>-year clim</w:t>
      </w:r>
      <w:r w:rsidR="00516AA5">
        <w:rPr>
          <w:rFonts w:ascii="Times New Roman" w:hAnsi="Times New Roman"/>
        </w:rPr>
        <w:t xml:space="preserve">atology of Antarctic CMMT </w:t>
      </w:r>
      <w:r w:rsidR="00516AA5" w:rsidRPr="00516AA5">
        <w:rPr>
          <w:rFonts w:ascii="Times New Roman" w:hAnsi="Times New Roman"/>
          <w:b/>
          <w:color w:val="0000FF"/>
        </w:rPr>
        <w:t>event counts per month</w:t>
      </w:r>
      <w:r w:rsidRPr="00516AA5">
        <w:rPr>
          <w:rFonts w:ascii="Times New Roman" w:hAnsi="Times New Roman"/>
          <w:b/>
          <w:color w:val="0000FF"/>
        </w:rPr>
        <w:t xml:space="preserve"> spanning all sectors and including skirting events. </w:t>
      </w:r>
      <w:r w:rsidR="00516AA5" w:rsidRPr="00516AA5">
        <w:rPr>
          <w:rFonts w:ascii="Times New Roman" w:hAnsi="Times New Roman"/>
          <w:b/>
          <w:color w:val="0000FF"/>
        </w:rPr>
        <w:t xml:space="preserve"> Dark gray shading represents West Antarctic sectors (Marie Byrd Land and Ellsworth Land); light gray shading represents East Antarctic sectors (Queen Maud Land, Enderby Land, Queen Mary Coast, Wilkes Land and Victoria Land). </w:t>
      </w:r>
      <w:r w:rsidRPr="003C349D">
        <w:rPr>
          <w:rFonts w:ascii="Times New Roman" w:hAnsi="Times New Roman"/>
        </w:rPr>
        <w:t xml:space="preserve">(b) </w:t>
      </w:r>
      <w:r w:rsidR="00697853" w:rsidRPr="003C349D">
        <w:rPr>
          <w:rFonts w:ascii="Times New Roman" w:hAnsi="Times New Roman"/>
        </w:rPr>
        <w:t>Twenty</w:t>
      </w:r>
      <w:r w:rsidRPr="003C349D">
        <w:rPr>
          <w:rFonts w:ascii="Times New Roman" w:hAnsi="Times New Roman"/>
        </w:rPr>
        <w:t>-year climatology of Antarctic continent CMMT event durations, ranging from two to ten days in duration.</w:t>
      </w:r>
    </w:p>
    <w:p w:rsidR="00A0683A" w:rsidRPr="003C349D" w:rsidRDefault="00A0683A" w:rsidP="00FB1DEA">
      <w:pPr>
        <w:spacing w:line="480" w:lineRule="auto"/>
        <w:rPr>
          <w:rFonts w:ascii="Times New Roman" w:hAnsi="Times New Roman"/>
        </w:rPr>
      </w:pPr>
    </w:p>
    <w:p w:rsidR="00E760D0" w:rsidRPr="003C349D" w:rsidRDefault="00A93B98" w:rsidP="00FB1DEA">
      <w:pPr>
        <w:spacing w:line="480" w:lineRule="auto"/>
        <w:rPr>
          <w:rFonts w:ascii="Times New Roman" w:hAnsi="Times New Roman"/>
          <w:b/>
        </w:rPr>
      </w:pPr>
      <w:r w:rsidRPr="003C349D">
        <w:rPr>
          <w:rFonts w:ascii="Times New Roman" w:hAnsi="Times New Roman"/>
          <w:b/>
          <w:noProof/>
          <w:lang w:eastAsia="en-US"/>
        </w:rPr>
        <w:lastRenderedPageBreak/>
        <w:drawing>
          <wp:inline distT="0" distB="0" distL="0" distR="0">
            <wp:extent cx="4876800" cy="3657600"/>
            <wp:effectExtent l="25400" t="0" r="0" b="0"/>
            <wp:docPr id="26" name="Picture 25" descr="WestAnt_daysAffec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stAnt_daysAffected.png"/>
                    <pic:cNvPicPr/>
                  </pic:nvPicPr>
                  <pic:blipFill>
                    <a:blip r:embed="rId12"/>
                    <a:stretch>
                      <a:fillRect/>
                    </a:stretch>
                  </pic:blipFill>
                  <pic:spPr>
                    <a:xfrm>
                      <a:off x="0" y="0"/>
                      <a:ext cx="4876750" cy="3657563"/>
                    </a:xfrm>
                    <a:prstGeom prst="rect">
                      <a:avLst/>
                    </a:prstGeom>
                  </pic:spPr>
                </pic:pic>
              </a:graphicData>
            </a:graphic>
          </wp:inline>
        </w:drawing>
      </w:r>
    </w:p>
    <w:p w:rsidR="00A93B98" w:rsidRPr="00516AA5" w:rsidRDefault="00A0683A" w:rsidP="00FB1DEA">
      <w:pPr>
        <w:spacing w:line="480" w:lineRule="auto"/>
        <w:rPr>
          <w:rFonts w:ascii="Times New Roman" w:hAnsi="Times New Roman"/>
          <w:strike/>
        </w:rPr>
      </w:pPr>
      <w:r w:rsidRPr="00516AA5">
        <w:rPr>
          <w:rFonts w:ascii="Times New Roman" w:hAnsi="Times New Roman"/>
          <w:b/>
          <w:strike/>
        </w:rPr>
        <w:t xml:space="preserve">Figure </w:t>
      </w:r>
      <w:r w:rsidR="00D94C78" w:rsidRPr="00516AA5">
        <w:rPr>
          <w:rFonts w:ascii="Times New Roman" w:hAnsi="Times New Roman"/>
          <w:b/>
          <w:strike/>
        </w:rPr>
        <w:t>4</w:t>
      </w:r>
      <w:r w:rsidR="00D25F96" w:rsidRPr="00516AA5">
        <w:rPr>
          <w:rFonts w:ascii="Times New Roman" w:hAnsi="Times New Roman"/>
          <w:b/>
          <w:strike/>
        </w:rPr>
        <w:t>:</w:t>
      </w:r>
      <w:r w:rsidR="00D25F96" w:rsidRPr="00516AA5">
        <w:rPr>
          <w:rFonts w:ascii="Times New Roman" w:hAnsi="Times New Roman"/>
          <w:strike/>
        </w:rPr>
        <w:t xml:space="preserve"> </w:t>
      </w:r>
      <w:r w:rsidR="00E760D0" w:rsidRPr="00516AA5">
        <w:rPr>
          <w:rFonts w:ascii="Times New Roman" w:hAnsi="Times New Roman"/>
          <w:strike/>
        </w:rPr>
        <w:t xml:space="preserve">(a) </w:t>
      </w:r>
      <w:r w:rsidR="00697853" w:rsidRPr="00516AA5">
        <w:rPr>
          <w:rFonts w:ascii="Times New Roman" w:hAnsi="Times New Roman"/>
          <w:strike/>
        </w:rPr>
        <w:t>Twenty</w:t>
      </w:r>
      <w:r w:rsidR="00D25F96" w:rsidRPr="00516AA5">
        <w:rPr>
          <w:rFonts w:ascii="Times New Roman" w:hAnsi="Times New Roman"/>
          <w:strike/>
        </w:rPr>
        <w:t>-year climatology of West Antarctica (Marie Byrd Land and Ellsworth Land) CM</w:t>
      </w:r>
      <w:r w:rsidR="009361FB" w:rsidRPr="00516AA5">
        <w:rPr>
          <w:rFonts w:ascii="Times New Roman" w:hAnsi="Times New Roman"/>
          <w:strike/>
        </w:rPr>
        <w:t>M</w:t>
      </w:r>
      <w:r w:rsidR="00D25F96" w:rsidRPr="00516AA5">
        <w:rPr>
          <w:rFonts w:ascii="Times New Roman" w:hAnsi="Times New Roman"/>
          <w:strike/>
        </w:rPr>
        <w:t xml:space="preserve">T event counts per month.  </w:t>
      </w:r>
      <w:r w:rsidR="006C14FD" w:rsidRPr="00516AA5">
        <w:rPr>
          <w:rFonts w:ascii="Times New Roman" w:hAnsi="Times New Roman"/>
          <w:strike/>
        </w:rPr>
        <w:t>Austral summer</w:t>
      </w:r>
      <w:r w:rsidR="00D25F96" w:rsidRPr="00516AA5">
        <w:rPr>
          <w:rFonts w:ascii="Times New Roman" w:hAnsi="Times New Roman"/>
          <w:strike/>
        </w:rPr>
        <w:t xml:space="preserve"> months (</w:t>
      </w:r>
      <w:r w:rsidR="009361FB" w:rsidRPr="00516AA5">
        <w:rPr>
          <w:rFonts w:ascii="Times New Roman" w:hAnsi="Times New Roman"/>
          <w:strike/>
        </w:rPr>
        <w:t>DJF</w:t>
      </w:r>
      <w:r w:rsidR="00D25F96" w:rsidRPr="00516AA5">
        <w:rPr>
          <w:rFonts w:ascii="Times New Roman" w:hAnsi="Times New Roman"/>
          <w:strike/>
        </w:rPr>
        <w:t xml:space="preserve">) are significantly less active, seeing less than half as many events as the active month of July.  </w:t>
      </w:r>
      <w:r w:rsidR="00E760D0" w:rsidRPr="00516AA5">
        <w:rPr>
          <w:rFonts w:ascii="Times New Roman" w:hAnsi="Times New Roman"/>
          <w:strike/>
        </w:rPr>
        <w:t xml:space="preserve">(b) </w:t>
      </w:r>
      <w:r w:rsidR="00697853" w:rsidRPr="00516AA5">
        <w:rPr>
          <w:rFonts w:ascii="Times New Roman" w:hAnsi="Times New Roman"/>
          <w:strike/>
        </w:rPr>
        <w:t>Twenty</w:t>
      </w:r>
      <w:r w:rsidR="00E760D0" w:rsidRPr="00516AA5">
        <w:rPr>
          <w:rFonts w:ascii="Times New Roman" w:hAnsi="Times New Roman"/>
          <w:strike/>
        </w:rPr>
        <w:t>-year climatology of East Antarctica (Queen Maud Land, Enderby Land, Queen Mary Coast, Wilkes Land and Victoria Land) CMMT</w:t>
      </w:r>
      <w:r w:rsidR="00A93B98" w:rsidRPr="00516AA5">
        <w:rPr>
          <w:rFonts w:ascii="Times New Roman" w:hAnsi="Times New Roman"/>
          <w:strike/>
        </w:rPr>
        <w:t xml:space="preserve"> </w:t>
      </w:r>
      <w:r w:rsidR="00E760D0" w:rsidRPr="00516AA5">
        <w:rPr>
          <w:rFonts w:ascii="Times New Roman" w:hAnsi="Times New Roman"/>
          <w:strike/>
        </w:rPr>
        <w:t xml:space="preserve">event counts per month. </w:t>
      </w:r>
    </w:p>
    <w:p w:rsidR="00A93B98" w:rsidRPr="004F751E" w:rsidRDefault="004F751E" w:rsidP="004F751E">
      <w:pPr>
        <w:rPr>
          <w:rFonts w:ascii="Times New Roman" w:hAnsi="Times New Roman"/>
          <w:b/>
        </w:rPr>
      </w:pPr>
      <w:r>
        <w:rPr>
          <w:rFonts w:ascii="Times New Roman" w:hAnsi="Times New Roman"/>
          <w:b/>
        </w:rPr>
        <w:br w:type="page"/>
      </w:r>
    </w:p>
    <w:p w:rsidR="00A0683A" w:rsidRPr="003C349D" w:rsidRDefault="00522A2E" w:rsidP="00FB1DEA">
      <w:pPr>
        <w:spacing w:line="480" w:lineRule="auto"/>
        <w:rPr>
          <w:rFonts w:ascii="Times New Roman" w:hAnsi="Times New Roman"/>
        </w:rPr>
      </w:pPr>
      <w:r w:rsidRPr="003C349D">
        <w:rPr>
          <w:rFonts w:ascii="Times New Roman" w:hAnsi="Times New Roman"/>
          <w:noProof/>
          <w:lang w:eastAsia="en-US"/>
        </w:rPr>
        <w:lastRenderedPageBreak/>
        <w:drawing>
          <wp:inline distT="0" distB="0" distL="0" distR="0">
            <wp:extent cx="5689600" cy="2184400"/>
            <wp:effectExtent l="25400" t="0" r="0" b="0"/>
            <wp:docPr id="48" name="Picture 47" descr="MBL&amp;ELS_numb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BL&amp;ELS_number.png"/>
                    <pic:cNvPicPr/>
                  </pic:nvPicPr>
                  <pic:blipFill>
                    <a:blip r:embed="rId13"/>
                    <a:stretch>
                      <a:fillRect/>
                    </a:stretch>
                  </pic:blipFill>
                  <pic:spPr>
                    <a:xfrm>
                      <a:off x="0" y="0"/>
                      <a:ext cx="5689600" cy="2184400"/>
                    </a:xfrm>
                    <a:prstGeom prst="rect">
                      <a:avLst/>
                    </a:prstGeom>
                  </pic:spPr>
                </pic:pic>
              </a:graphicData>
            </a:graphic>
          </wp:inline>
        </w:drawing>
      </w:r>
    </w:p>
    <w:p w:rsidR="004F751E" w:rsidRDefault="00522A2E" w:rsidP="00FB1DEA">
      <w:pPr>
        <w:spacing w:line="480" w:lineRule="auto"/>
        <w:rPr>
          <w:rFonts w:ascii="Times New Roman" w:hAnsi="Times New Roman"/>
        </w:rPr>
      </w:pPr>
      <w:r w:rsidRPr="003C349D">
        <w:rPr>
          <w:rFonts w:ascii="Times New Roman" w:hAnsi="Times New Roman"/>
          <w:b/>
        </w:rPr>
        <w:t xml:space="preserve">Figure </w:t>
      </w:r>
      <w:r w:rsidR="00D94C78" w:rsidRPr="003C349D">
        <w:rPr>
          <w:rFonts w:ascii="Times New Roman" w:hAnsi="Times New Roman"/>
          <w:b/>
        </w:rPr>
        <w:t>5</w:t>
      </w:r>
      <w:r w:rsidRPr="003C349D">
        <w:rPr>
          <w:rFonts w:ascii="Times New Roman" w:hAnsi="Times New Roman"/>
        </w:rPr>
        <w:t xml:space="preserve">: Number of events per month for Marie Byrd Land (blue) and Ellsworth Land (red).  </w:t>
      </w:r>
    </w:p>
    <w:p w:rsidR="00814B97" w:rsidRPr="004F751E" w:rsidRDefault="004F751E" w:rsidP="004F751E">
      <w:pPr>
        <w:rPr>
          <w:rFonts w:ascii="Times New Roman" w:hAnsi="Times New Roman"/>
        </w:rPr>
      </w:pPr>
      <w:r>
        <w:rPr>
          <w:rFonts w:ascii="Times New Roman" w:hAnsi="Times New Roman"/>
        </w:rPr>
        <w:br w:type="page"/>
      </w:r>
    </w:p>
    <w:p w:rsidR="00814B97" w:rsidRPr="003C349D" w:rsidRDefault="0077581B" w:rsidP="00A0683A">
      <w:pPr>
        <w:spacing w:line="480" w:lineRule="auto"/>
        <w:rPr>
          <w:rFonts w:ascii="Times New Roman" w:hAnsi="Times New Roman"/>
        </w:rPr>
      </w:pPr>
      <w:r w:rsidRPr="003C349D">
        <w:rPr>
          <w:rFonts w:ascii="Times New Roman" w:hAnsi="Times New Roman"/>
          <w:noProof/>
          <w:lang w:eastAsia="en-US"/>
        </w:rPr>
        <w:lastRenderedPageBreak/>
        <w:drawing>
          <wp:inline distT="0" distB="0" distL="0" distR="0">
            <wp:extent cx="5689600" cy="2082800"/>
            <wp:effectExtent l="25400" t="0" r="0" b="0"/>
            <wp:docPr id="49" name="Picture 48" descr="EastAnt_BySector_numb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stAnt_BySector_number.png"/>
                    <pic:cNvPicPr/>
                  </pic:nvPicPr>
                  <pic:blipFill>
                    <a:blip r:embed="rId14"/>
                    <a:stretch>
                      <a:fillRect/>
                    </a:stretch>
                  </pic:blipFill>
                  <pic:spPr>
                    <a:xfrm>
                      <a:off x="0" y="0"/>
                      <a:ext cx="5704624" cy="2088300"/>
                    </a:xfrm>
                    <a:prstGeom prst="rect">
                      <a:avLst/>
                    </a:prstGeom>
                  </pic:spPr>
                </pic:pic>
              </a:graphicData>
            </a:graphic>
          </wp:inline>
        </w:drawing>
      </w:r>
    </w:p>
    <w:p w:rsidR="004F751E" w:rsidRDefault="0077581B" w:rsidP="0077581B">
      <w:pPr>
        <w:spacing w:line="480" w:lineRule="auto"/>
        <w:rPr>
          <w:rFonts w:ascii="Times New Roman" w:hAnsi="Times New Roman"/>
          <w:noProof/>
          <w:lang w:eastAsia="en-US"/>
        </w:rPr>
      </w:pPr>
      <w:r w:rsidRPr="003C349D">
        <w:rPr>
          <w:rFonts w:ascii="Times New Roman" w:hAnsi="Times New Roman"/>
          <w:b/>
          <w:noProof/>
          <w:lang w:eastAsia="en-US"/>
        </w:rPr>
        <w:t xml:space="preserve">Figure </w:t>
      </w:r>
      <w:r w:rsidR="00D94C78" w:rsidRPr="003C349D">
        <w:rPr>
          <w:rFonts w:ascii="Times New Roman" w:hAnsi="Times New Roman"/>
          <w:b/>
          <w:noProof/>
          <w:lang w:eastAsia="en-US"/>
        </w:rPr>
        <w:t>6</w:t>
      </w:r>
      <w:r w:rsidRPr="003C349D">
        <w:rPr>
          <w:rFonts w:ascii="Times New Roman" w:hAnsi="Times New Roman"/>
          <w:b/>
          <w:noProof/>
          <w:lang w:eastAsia="en-US"/>
        </w:rPr>
        <w:t xml:space="preserve">: </w:t>
      </w:r>
      <w:r w:rsidRPr="003C349D">
        <w:rPr>
          <w:rFonts w:ascii="Times New Roman" w:hAnsi="Times New Roman"/>
          <w:noProof/>
          <w:lang w:eastAsia="en-US"/>
        </w:rPr>
        <w:t>Number of events per month for East Antarctic sectors: Queen Maud Land (dark blue), Enderby Land (</w:t>
      </w:r>
      <w:r w:rsidR="006A4B8A" w:rsidRPr="003C349D">
        <w:rPr>
          <w:rFonts w:ascii="Times New Roman" w:hAnsi="Times New Roman"/>
          <w:noProof/>
          <w:lang w:eastAsia="en-US"/>
        </w:rPr>
        <w:t>light blue</w:t>
      </w:r>
      <w:r w:rsidRPr="003C349D">
        <w:rPr>
          <w:rFonts w:ascii="Times New Roman" w:hAnsi="Times New Roman"/>
          <w:noProof/>
          <w:lang w:eastAsia="en-US"/>
        </w:rPr>
        <w:t>), Queen Mary Coast (green), Wilkes Land (</w:t>
      </w:r>
      <w:r w:rsidR="006A4B8A" w:rsidRPr="003C349D">
        <w:rPr>
          <w:rFonts w:ascii="Times New Roman" w:hAnsi="Times New Roman"/>
          <w:noProof/>
          <w:lang w:eastAsia="en-US"/>
        </w:rPr>
        <w:t>orange) and Victoria Land (red</w:t>
      </w:r>
      <w:r w:rsidRPr="003C349D">
        <w:rPr>
          <w:rFonts w:ascii="Times New Roman" w:hAnsi="Times New Roman"/>
          <w:noProof/>
          <w:lang w:eastAsia="en-US"/>
        </w:rPr>
        <w:t>).</w:t>
      </w:r>
    </w:p>
    <w:p w:rsidR="00251372" w:rsidRPr="003C349D" w:rsidRDefault="004F751E" w:rsidP="004F751E">
      <w:pPr>
        <w:rPr>
          <w:rFonts w:ascii="Times New Roman" w:hAnsi="Times New Roman"/>
          <w:noProof/>
          <w:lang w:eastAsia="en-US"/>
        </w:rPr>
      </w:pPr>
      <w:r>
        <w:rPr>
          <w:rFonts w:ascii="Times New Roman" w:hAnsi="Times New Roman"/>
          <w:noProof/>
          <w:lang w:eastAsia="en-US"/>
        </w:rPr>
        <w:br w:type="page"/>
      </w:r>
    </w:p>
    <w:p w:rsidR="005F744B" w:rsidRPr="003C349D" w:rsidRDefault="00251372" w:rsidP="00251372">
      <w:pPr>
        <w:spacing w:line="480" w:lineRule="auto"/>
        <w:jc w:val="center"/>
        <w:rPr>
          <w:rFonts w:ascii="Times New Roman" w:hAnsi="Times New Roman"/>
          <w:noProof/>
          <w:lang w:eastAsia="en-US"/>
        </w:rPr>
      </w:pPr>
      <w:r w:rsidRPr="003C349D">
        <w:rPr>
          <w:rFonts w:ascii="Times New Roman" w:hAnsi="Times New Roman"/>
          <w:noProof/>
          <w:lang w:eastAsia="en-US"/>
        </w:rPr>
        <w:lastRenderedPageBreak/>
        <w:drawing>
          <wp:inline distT="0" distB="0" distL="0" distR="0">
            <wp:extent cx="4895847" cy="3427093"/>
            <wp:effectExtent l="25400" t="0" r="6353" b="0"/>
            <wp:docPr id="47" name="Picture 47" descr="panel_AW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anel_AWS.png"/>
                    <pic:cNvPicPr/>
                  </pic:nvPicPr>
                  <pic:blipFill>
                    <a:blip r:embed="rId15"/>
                    <a:stretch>
                      <a:fillRect/>
                    </a:stretch>
                  </pic:blipFill>
                  <pic:spPr>
                    <a:xfrm>
                      <a:off x="0" y="0"/>
                      <a:ext cx="4895847" cy="3427093"/>
                    </a:xfrm>
                    <a:prstGeom prst="rect">
                      <a:avLst/>
                    </a:prstGeom>
                  </pic:spPr>
                </pic:pic>
              </a:graphicData>
            </a:graphic>
          </wp:inline>
        </w:drawing>
      </w:r>
    </w:p>
    <w:p w:rsidR="007B63B6" w:rsidRPr="007B4DA7" w:rsidRDefault="00F53987" w:rsidP="007B4DA7">
      <w:pPr>
        <w:spacing w:line="480" w:lineRule="auto"/>
        <w:jc w:val="both"/>
        <w:rPr>
          <w:rFonts w:ascii="Times New Roman" w:hAnsi="Times New Roman"/>
          <w:noProof/>
          <w:lang w:eastAsia="en-US"/>
        </w:rPr>
      </w:pPr>
      <w:r w:rsidRPr="003C349D">
        <w:rPr>
          <w:rFonts w:ascii="Times New Roman" w:hAnsi="Times New Roman"/>
          <w:b/>
          <w:noProof/>
          <w:lang w:eastAsia="en-US"/>
        </w:rPr>
        <w:t>Figure</w:t>
      </w:r>
      <w:r w:rsidR="00E57331" w:rsidRPr="003C349D">
        <w:rPr>
          <w:rFonts w:ascii="Times New Roman" w:hAnsi="Times New Roman"/>
          <w:b/>
          <w:noProof/>
          <w:lang w:eastAsia="en-US"/>
        </w:rPr>
        <w:t xml:space="preserve"> </w:t>
      </w:r>
      <w:r w:rsidR="00D94C78" w:rsidRPr="003C349D">
        <w:rPr>
          <w:rFonts w:ascii="Times New Roman" w:hAnsi="Times New Roman"/>
          <w:b/>
          <w:noProof/>
          <w:lang w:eastAsia="en-US"/>
        </w:rPr>
        <w:t>7</w:t>
      </w:r>
      <w:r w:rsidR="008D4BD9" w:rsidRPr="003C349D">
        <w:rPr>
          <w:rFonts w:ascii="Times New Roman" w:hAnsi="Times New Roman"/>
          <w:b/>
          <w:noProof/>
          <w:lang w:eastAsia="en-US"/>
        </w:rPr>
        <w:t>:</w:t>
      </w:r>
      <w:r w:rsidR="00E57331" w:rsidRPr="003C349D">
        <w:rPr>
          <w:rFonts w:ascii="Times New Roman" w:hAnsi="Times New Roman"/>
          <w:noProof/>
          <w:lang w:eastAsia="en-US"/>
        </w:rPr>
        <w:t xml:space="preserve"> Automated Weather Station 10 minute pressure data during July 2004</w:t>
      </w:r>
      <w:r w:rsidR="003506FA" w:rsidRPr="003C349D">
        <w:rPr>
          <w:rFonts w:ascii="Times New Roman" w:hAnsi="Times New Roman"/>
          <w:noProof/>
          <w:lang w:eastAsia="en-US"/>
        </w:rPr>
        <w:t xml:space="preserve"> for Elizabeth station (orange), Harry station (red), T</w:t>
      </w:r>
      <w:r w:rsidR="004170F5" w:rsidRPr="003C349D">
        <w:rPr>
          <w:rFonts w:ascii="Times New Roman" w:hAnsi="Times New Roman"/>
          <w:noProof/>
          <w:lang w:eastAsia="en-US"/>
        </w:rPr>
        <w:t>h</w:t>
      </w:r>
      <w:r w:rsidR="003506FA" w:rsidRPr="003C349D">
        <w:rPr>
          <w:rFonts w:ascii="Times New Roman" w:hAnsi="Times New Roman"/>
          <w:noProof/>
          <w:lang w:eastAsia="en-US"/>
        </w:rPr>
        <w:t xml:space="preserve">eresa station (green) and Henry station (blue).  </w:t>
      </w:r>
      <w:r w:rsidR="0006774C" w:rsidRPr="003C349D">
        <w:rPr>
          <w:rFonts w:ascii="Times New Roman" w:hAnsi="Times New Roman"/>
          <w:noProof/>
          <w:lang w:eastAsia="en-US"/>
        </w:rPr>
        <w:t>Colored pressure values correspond to station colors.</w:t>
      </w:r>
      <w:r w:rsidR="002C57ED">
        <w:rPr>
          <w:rFonts w:ascii="Times New Roman" w:hAnsi="Times New Roman"/>
          <w:noProof/>
          <w:lang w:eastAsia="en-US"/>
        </w:rPr>
        <w:t xml:space="preserve"> </w:t>
      </w:r>
    </w:p>
    <w:sectPr w:rsidR="007B63B6" w:rsidRPr="007B4DA7" w:rsidSect="009E185A">
      <w:headerReference w:type="even" r:id="rId16"/>
      <w:headerReference w:type="default" r:id="rId17"/>
      <w:pgSz w:w="12240" w:h="15840"/>
      <w:pgMar w:top="1440" w:right="1800" w:bottom="1440" w:left="1800" w:header="720" w:footer="720" w:gutter="0"/>
      <w:lnNumType w:countBy="1" w:restart="continuous"/>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93D85" w:rsidRDefault="00493D85" w:rsidP="00EB057A">
      <w:r>
        <w:separator/>
      </w:r>
    </w:p>
  </w:endnote>
  <w:endnote w:type="continuationSeparator" w:id="0">
    <w:p w:rsidR="00493D85" w:rsidRDefault="00493D85" w:rsidP="00EB05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 w:name="Arial">
    <w:panose1 w:val="020B0604020202020204"/>
    <w:charset w:val="00"/>
    <w:family w:val="swiss"/>
    <w:pitch w:val="variable"/>
    <w:sig w:usb0="E0002EFF" w:usb1="C0007843" w:usb2="00000009" w:usb3="00000000" w:csb0="000001FF" w:csb1="00000000"/>
  </w:font>
  <w:font w:name="Lucida Grande">
    <w:charset w:val="00"/>
    <w:family w:val="auto"/>
    <w:pitch w:val="variable"/>
    <w:sig w:usb0="E1000AEF" w:usb1="5000A1FF" w:usb2="00000000" w:usb3="00000000" w:csb0="000001BF" w:csb1="00000000"/>
  </w:font>
  <w:font w:name="Times">
    <w:panose1 w:val="02020603050405020304"/>
    <w:charset w:val="00"/>
    <w:family w:val="roman"/>
    <w:pitch w:val="variable"/>
    <w:sig w:usb0="E0002EFF" w:usb1="C0007843" w:usb2="00000009" w:usb3="00000000" w:csb0="000001F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93D85" w:rsidRDefault="00493D85" w:rsidP="00EB057A">
      <w:r>
        <w:separator/>
      </w:r>
    </w:p>
  </w:footnote>
  <w:footnote w:type="continuationSeparator" w:id="0">
    <w:p w:rsidR="00493D85" w:rsidRDefault="00493D85" w:rsidP="00EB057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3D85" w:rsidRDefault="00493D85" w:rsidP="00833B7B">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493D85" w:rsidRDefault="00493D85">
    <w:pPr>
      <w:pStyle w:val="Header"/>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3D85" w:rsidRDefault="00493D85" w:rsidP="00833B7B">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27307">
      <w:rPr>
        <w:rStyle w:val="PageNumber"/>
        <w:noProof/>
      </w:rPr>
      <w:t>42</w:t>
    </w:r>
    <w:r>
      <w:rPr>
        <w:rStyle w:val="PageNumber"/>
      </w:rPr>
      <w:fldChar w:fldCharType="end"/>
    </w:r>
  </w:p>
  <w:p w:rsidR="00493D85" w:rsidRDefault="00493D85">
    <w:pPr>
      <w:pStyle w:val="Header"/>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D00F42"/>
    <w:multiLevelType w:val="hybridMultilevel"/>
    <w:tmpl w:val="2EBC28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3C47306"/>
    <w:multiLevelType w:val="hybridMultilevel"/>
    <w:tmpl w:val="1F741B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B726C00"/>
    <w:multiLevelType w:val="hybridMultilevel"/>
    <w:tmpl w:val="476C60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BBF7BB6"/>
    <w:multiLevelType w:val="hybridMultilevel"/>
    <w:tmpl w:val="7840C5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3BB6837"/>
    <w:multiLevelType w:val="hybridMultilevel"/>
    <w:tmpl w:val="B32085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19A6795"/>
    <w:multiLevelType w:val="hybridMultilevel"/>
    <w:tmpl w:val="1CEAA1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DC416A6"/>
    <w:multiLevelType w:val="hybridMultilevel"/>
    <w:tmpl w:val="46F6BE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0"/>
  </w:num>
  <w:num w:numId="4">
    <w:abstractNumId w:val="6"/>
  </w:num>
  <w:num w:numId="5">
    <w:abstractNumId w:val="5"/>
  </w:num>
  <w:num w:numId="6">
    <w:abstractNumId w:val="3"/>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doNotTrackMoves/>
  <w:defaultTabStop w:val="720"/>
  <w:drawingGridHorizontalSpacing w:val="360"/>
  <w:drawingGridVerticalSpacing w:val="360"/>
  <w:displayHorizontalDrawingGridEvery w:val="0"/>
  <w:displayVerticalDrawingGridEvery w:val="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2"/>
  </w:compat>
  <w:rsids>
    <w:rsidRoot w:val="002A52BC"/>
    <w:rsid w:val="000009F2"/>
    <w:rsid w:val="0000130C"/>
    <w:rsid w:val="00002A61"/>
    <w:rsid w:val="0000653B"/>
    <w:rsid w:val="00013836"/>
    <w:rsid w:val="00014939"/>
    <w:rsid w:val="000154DC"/>
    <w:rsid w:val="00015E8A"/>
    <w:rsid w:val="00022BE1"/>
    <w:rsid w:val="00024536"/>
    <w:rsid w:val="00027509"/>
    <w:rsid w:val="0003162A"/>
    <w:rsid w:val="00032585"/>
    <w:rsid w:val="00035248"/>
    <w:rsid w:val="0004044C"/>
    <w:rsid w:val="0004102A"/>
    <w:rsid w:val="00042D95"/>
    <w:rsid w:val="00045A7D"/>
    <w:rsid w:val="00050BB3"/>
    <w:rsid w:val="000548F3"/>
    <w:rsid w:val="000564D7"/>
    <w:rsid w:val="00056A49"/>
    <w:rsid w:val="00056C96"/>
    <w:rsid w:val="00063073"/>
    <w:rsid w:val="00064974"/>
    <w:rsid w:val="0006774C"/>
    <w:rsid w:val="00067CF9"/>
    <w:rsid w:val="00070288"/>
    <w:rsid w:val="00072BA1"/>
    <w:rsid w:val="00072D9D"/>
    <w:rsid w:val="000738E7"/>
    <w:rsid w:val="00073C32"/>
    <w:rsid w:val="000758ED"/>
    <w:rsid w:val="0007707C"/>
    <w:rsid w:val="000777B6"/>
    <w:rsid w:val="00083234"/>
    <w:rsid w:val="00084324"/>
    <w:rsid w:val="00093B2C"/>
    <w:rsid w:val="000941FF"/>
    <w:rsid w:val="000A0418"/>
    <w:rsid w:val="000A47DA"/>
    <w:rsid w:val="000A5258"/>
    <w:rsid w:val="000B0C11"/>
    <w:rsid w:val="000B4447"/>
    <w:rsid w:val="000B4616"/>
    <w:rsid w:val="000B6137"/>
    <w:rsid w:val="000C0676"/>
    <w:rsid w:val="000C17C6"/>
    <w:rsid w:val="000C2F6D"/>
    <w:rsid w:val="000C5E44"/>
    <w:rsid w:val="000C69E5"/>
    <w:rsid w:val="000C6FD7"/>
    <w:rsid w:val="000D1C8D"/>
    <w:rsid w:val="000D7678"/>
    <w:rsid w:val="000D79D0"/>
    <w:rsid w:val="000E23EA"/>
    <w:rsid w:val="000E2D3A"/>
    <w:rsid w:val="000E3028"/>
    <w:rsid w:val="000E3A41"/>
    <w:rsid w:val="000E3BE7"/>
    <w:rsid w:val="000E5316"/>
    <w:rsid w:val="000E620E"/>
    <w:rsid w:val="000F07B4"/>
    <w:rsid w:val="000F0B26"/>
    <w:rsid w:val="001059ED"/>
    <w:rsid w:val="00105BA3"/>
    <w:rsid w:val="001077BA"/>
    <w:rsid w:val="00116813"/>
    <w:rsid w:val="00117109"/>
    <w:rsid w:val="0012037A"/>
    <w:rsid w:val="00125778"/>
    <w:rsid w:val="001259F5"/>
    <w:rsid w:val="0013318C"/>
    <w:rsid w:val="001363BC"/>
    <w:rsid w:val="00141786"/>
    <w:rsid w:val="0014291C"/>
    <w:rsid w:val="00144C8B"/>
    <w:rsid w:val="00145D15"/>
    <w:rsid w:val="00150246"/>
    <w:rsid w:val="00150640"/>
    <w:rsid w:val="00151E75"/>
    <w:rsid w:val="001523A0"/>
    <w:rsid w:val="00156315"/>
    <w:rsid w:val="00164583"/>
    <w:rsid w:val="00164758"/>
    <w:rsid w:val="001713D0"/>
    <w:rsid w:val="001766AB"/>
    <w:rsid w:val="00180457"/>
    <w:rsid w:val="0018552E"/>
    <w:rsid w:val="00185E77"/>
    <w:rsid w:val="0018621C"/>
    <w:rsid w:val="001920B8"/>
    <w:rsid w:val="0019265C"/>
    <w:rsid w:val="001934A0"/>
    <w:rsid w:val="00194D89"/>
    <w:rsid w:val="00194F34"/>
    <w:rsid w:val="00197A7E"/>
    <w:rsid w:val="001A0BAB"/>
    <w:rsid w:val="001A7721"/>
    <w:rsid w:val="001A79B3"/>
    <w:rsid w:val="001C2281"/>
    <w:rsid w:val="001C22B0"/>
    <w:rsid w:val="001C4858"/>
    <w:rsid w:val="001C4B98"/>
    <w:rsid w:val="001C63BB"/>
    <w:rsid w:val="001D09D8"/>
    <w:rsid w:val="001D1009"/>
    <w:rsid w:val="001D1630"/>
    <w:rsid w:val="001D1CAF"/>
    <w:rsid w:val="001D1CFB"/>
    <w:rsid w:val="001D1D6C"/>
    <w:rsid w:val="001D2147"/>
    <w:rsid w:val="001D5285"/>
    <w:rsid w:val="001D55A3"/>
    <w:rsid w:val="001D6398"/>
    <w:rsid w:val="001E1620"/>
    <w:rsid w:val="001E378D"/>
    <w:rsid w:val="001F2F09"/>
    <w:rsid w:val="001F2F30"/>
    <w:rsid w:val="001F3E24"/>
    <w:rsid w:val="001F781D"/>
    <w:rsid w:val="0020267E"/>
    <w:rsid w:val="00205E76"/>
    <w:rsid w:val="0020625F"/>
    <w:rsid w:val="00206898"/>
    <w:rsid w:val="00207C9B"/>
    <w:rsid w:val="002142C9"/>
    <w:rsid w:val="002233B1"/>
    <w:rsid w:val="00223429"/>
    <w:rsid w:val="00225600"/>
    <w:rsid w:val="00227F7D"/>
    <w:rsid w:val="00230629"/>
    <w:rsid w:val="00230BE5"/>
    <w:rsid w:val="00234C41"/>
    <w:rsid w:val="00236936"/>
    <w:rsid w:val="002401E4"/>
    <w:rsid w:val="00247566"/>
    <w:rsid w:val="002478B0"/>
    <w:rsid w:val="00251372"/>
    <w:rsid w:val="00254625"/>
    <w:rsid w:val="0025519A"/>
    <w:rsid w:val="0025709D"/>
    <w:rsid w:val="00257AE8"/>
    <w:rsid w:val="00263156"/>
    <w:rsid w:val="0026354A"/>
    <w:rsid w:val="00267BAB"/>
    <w:rsid w:val="0027287B"/>
    <w:rsid w:val="002734E5"/>
    <w:rsid w:val="00273FAB"/>
    <w:rsid w:val="00274F74"/>
    <w:rsid w:val="00277329"/>
    <w:rsid w:val="002815E6"/>
    <w:rsid w:val="00281E15"/>
    <w:rsid w:val="00286EE5"/>
    <w:rsid w:val="00287281"/>
    <w:rsid w:val="00287787"/>
    <w:rsid w:val="00292D1E"/>
    <w:rsid w:val="00293DBF"/>
    <w:rsid w:val="0029481E"/>
    <w:rsid w:val="0029779C"/>
    <w:rsid w:val="002A3B02"/>
    <w:rsid w:val="002A4744"/>
    <w:rsid w:val="002A52BC"/>
    <w:rsid w:val="002A7AC1"/>
    <w:rsid w:val="002B13F9"/>
    <w:rsid w:val="002B1E7C"/>
    <w:rsid w:val="002B7F67"/>
    <w:rsid w:val="002C57ED"/>
    <w:rsid w:val="002C6813"/>
    <w:rsid w:val="002D151A"/>
    <w:rsid w:val="002D66B3"/>
    <w:rsid w:val="002D78D3"/>
    <w:rsid w:val="002E40D8"/>
    <w:rsid w:val="002E6D27"/>
    <w:rsid w:val="002F15E2"/>
    <w:rsid w:val="00300E85"/>
    <w:rsid w:val="003067BC"/>
    <w:rsid w:val="00307982"/>
    <w:rsid w:val="00313734"/>
    <w:rsid w:val="00314F8F"/>
    <w:rsid w:val="003152C0"/>
    <w:rsid w:val="00323130"/>
    <w:rsid w:val="00325256"/>
    <w:rsid w:val="00334F1F"/>
    <w:rsid w:val="003371DD"/>
    <w:rsid w:val="003420ED"/>
    <w:rsid w:val="0034297A"/>
    <w:rsid w:val="00342A00"/>
    <w:rsid w:val="00345DE6"/>
    <w:rsid w:val="003475B1"/>
    <w:rsid w:val="0034798C"/>
    <w:rsid w:val="003506FA"/>
    <w:rsid w:val="0036042C"/>
    <w:rsid w:val="0036148C"/>
    <w:rsid w:val="00364848"/>
    <w:rsid w:val="00373ADE"/>
    <w:rsid w:val="003747D1"/>
    <w:rsid w:val="00374EAC"/>
    <w:rsid w:val="0037688B"/>
    <w:rsid w:val="0038091A"/>
    <w:rsid w:val="00385ECA"/>
    <w:rsid w:val="0039156E"/>
    <w:rsid w:val="00394A6A"/>
    <w:rsid w:val="00396FB8"/>
    <w:rsid w:val="00397015"/>
    <w:rsid w:val="00397A51"/>
    <w:rsid w:val="003A59D0"/>
    <w:rsid w:val="003B0643"/>
    <w:rsid w:val="003B06AD"/>
    <w:rsid w:val="003B230E"/>
    <w:rsid w:val="003B6DD4"/>
    <w:rsid w:val="003C18DD"/>
    <w:rsid w:val="003C349D"/>
    <w:rsid w:val="003C4795"/>
    <w:rsid w:val="003D05BC"/>
    <w:rsid w:val="003D1E49"/>
    <w:rsid w:val="003D1FAB"/>
    <w:rsid w:val="003D2D31"/>
    <w:rsid w:val="003E18C7"/>
    <w:rsid w:val="003E7242"/>
    <w:rsid w:val="003F24B5"/>
    <w:rsid w:val="003F4D11"/>
    <w:rsid w:val="00404D1D"/>
    <w:rsid w:val="00413124"/>
    <w:rsid w:val="00413629"/>
    <w:rsid w:val="00414F0B"/>
    <w:rsid w:val="004170F5"/>
    <w:rsid w:val="00421817"/>
    <w:rsid w:val="00422E74"/>
    <w:rsid w:val="00422E7B"/>
    <w:rsid w:val="00423B84"/>
    <w:rsid w:val="00425196"/>
    <w:rsid w:val="004275CA"/>
    <w:rsid w:val="00440530"/>
    <w:rsid w:val="004410D8"/>
    <w:rsid w:val="00443041"/>
    <w:rsid w:val="004430E2"/>
    <w:rsid w:val="0044538C"/>
    <w:rsid w:val="004465B1"/>
    <w:rsid w:val="00450195"/>
    <w:rsid w:val="00453C7C"/>
    <w:rsid w:val="00463CE5"/>
    <w:rsid w:val="00464396"/>
    <w:rsid w:val="00464CBF"/>
    <w:rsid w:val="00465F2E"/>
    <w:rsid w:val="00467ACA"/>
    <w:rsid w:val="004715EF"/>
    <w:rsid w:val="00473CB6"/>
    <w:rsid w:val="00477427"/>
    <w:rsid w:val="00477D27"/>
    <w:rsid w:val="00481AEF"/>
    <w:rsid w:val="00481F3B"/>
    <w:rsid w:val="00486842"/>
    <w:rsid w:val="00490F5D"/>
    <w:rsid w:val="00491DD1"/>
    <w:rsid w:val="00493D85"/>
    <w:rsid w:val="00496CE4"/>
    <w:rsid w:val="004A21D9"/>
    <w:rsid w:val="004A31AB"/>
    <w:rsid w:val="004B146D"/>
    <w:rsid w:val="004B47EA"/>
    <w:rsid w:val="004C422E"/>
    <w:rsid w:val="004C59D3"/>
    <w:rsid w:val="004C7D91"/>
    <w:rsid w:val="004D1D0D"/>
    <w:rsid w:val="004D1E0F"/>
    <w:rsid w:val="004D34E7"/>
    <w:rsid w:val="004D6404"/>
    <w:rsid w:val="004D744D"/>
    <w:rsid w:val="004D7AA8"/>
    <w:rsid w:val="004D7F7F"/>
    <w:rsid w:val="004E11F7"/>
    <w:rsid w:val="004E13FE"/>
    <w:rsid w:val="004E7A69"/>
    <w:rsid w:val="004F505A"/>
    <w:rsid w:val="004F751E"/>
    <w:rsid w:val="005013C8"/>
    <w:rsid w:val="00503641"/>
    <w:rsid w:val="005039D9"/>
    <w:rsid w:val="00511120"/>
    <w:rsid w:val="00512959"/>
    <w:rsid w:val="00516AA5"/>
    <w:rsid w:val="00517ABF"/>
    <w:rsid w:val="005210B6"/>
    <w:rsid w:val="005220DF"/>
    <w:rsid w:val="005221FB"/>
    <w:rsid w:val="005226B9"/>
    <w:rsid w:val="00522A2E"/>
    <w:rsid w:val="005309E0"/>
    <w:rsid w:val="0053354B"/>
    <w:rsid w:val="00534F73"/>
    <w:rsid w:val="005356F4"/>
    <w:rsid w:val="00535789"/>
    <w:rsid w:val="00536A9B"/>
    <w:rsid w:val="00536DC6"/>
    <w:rsid w:val="0055113F"/>
    <w:rsid w:val="00555339"/>
    <w:rsid w:val="005602BB"/>
    <w:rsid w:val="00561397"/>
    <w:rsid w:val="00562098"/>
    <w:rsid w:val="00565597"/>
    <w:rsid w:val="0056629B"/>
    <w:rsid w:val="00566925"/>
    <w:rsid w:val="00571664"/>
    <w:rsid w:val="00572CEB"/>
    <w:rsid w:val="00574753"/>
    <w:rsid w:val="005812F0"/>
    <w:rsid w:val="00591B06"/>
    <w:rsid w:val="00593ACD"/>
    <w:rsid w:val="00594A13"/>
    <w:rsid w:val="00597BF5"/>
    <w:rsid w:val="005A0263"/>
    <w:rsid w:val="005A1843"/>
    <w:rsid w:val="005A3810"/>
    <w:rsid w:val="005A6DF2"/>
    <w:rsid w:val="005B037A"/>
    <w:rsid w:val="005B0B1F"/>
    <w:rsid w:val="005B1E48"/>
    <w:rsid w:val="005B237D"/>
    <w:rsid w:val="005B6E12"/>
    <w:rsid w:val="005C00A6"/>
    <w:rsid w:val="005C4D90"/>
    <w:rsid w:val="005C51EB"/>
    <w:rsid w:val="005C6F32"/>
    <w:rsid w:val="005D6E7E"/>
    <w:rsid w:val="005E1A4B"/>
    <w:rsid w:val="005E24D9"/>
    <w:rsid w:val="005E36AF"/>
    <w:rsid w:val="005F110D"/>
    <w:rsid w:val="005F1628"/>
    <w:rsid w:val="005F3DAC"/>
    <w:rsid w:val="005F43E8"/>
    <w:rsid w:val="005F5CDA"/>
    <w:rsid w:val="005F744B"/>
    <w:rsid w:val="006009BA"/>
    <w:rsid w:val="0060197A"/>
    <w:rsid w:val="00602E96"/>
    <w:rsid w:val="00611FB0"/>
    <w:rsid w:val="00614D2D"/>
    <w:rsid w:val="00621B13"/>
    <w:rsid w:val="00626DD2"/>
    <w:rsid w:val="00627307"/>
    <w:rsid w:val="006326DC"/>
    <w:rsid w:val="00634670"/>
    <w:rsid w:val="0063666A"/>
    <w:rsid w:val="00637EEB"/>
    <w:rsid w:val="00642F13"/>
    <w:rsid w:val="00643176"/>
    <w:rsid w:val="0064642D"/>
    <w:rsid w:val="00653993"/>
    <w:rsid w:val="00653F50"/>
    <w:rsid w:val="0066442E"/>
    <w:rsid w:val="006703C0"/>
    <w:rsid w:val="00670EEE"/>
    <w:rsid w:val="00671411"/>
    <w:rsid w:val="0067252E"/>
    <w:rsid w:val="00673667"/>
    <w:rsid w:val="006737AA"/>
    <w:rsid w:val="00684858"/>
    <w:rsid w:val="00684A93"/>
    <w:rsid w:val="006872C2"/>
    <w:rsid w:val="00690C6D"/>
    <w:rsid w:val="00691F7A"/>
    <w:rsid w:val="00692EB7"/>
    <w:rsid w:val="00693FA7"/>
    <w:rsid w:val="00696788"/>
    <w:rsid w:val="00697853"/>
    <w:rsid w:val="006A2FF3"/>
    <w:rsid w:val="006A370B"/>
    <w:rsid w:val="006A4B8A"/>
    <w:rsid w:val="006B15AF"/>
    <w:rsid w:val="006B20A0"/>
    <w:rsid w:val="006B2E7D"/>
    <w:rsid w:val="006C14FD"/>
    <w:rsid w:val="006C295C"/>
    <w:rsid w:val="006E7111"/>
    <w:rsid w:val="006F60E7"/>
    <w:rsid w:val="00703EC5"/>
    <w:rsid w:val="007122FD"/>
    <w:rsid w:val="00714024"/>
    <w:rsid w:val="00716A82"/>
    <w:rsid w:val="00717AC4"/>
    <w:rsid w:val="0072386B"/>
    <w:rsid w:val="0072581F"/>
    <w:rsid w:val="00725AF4"/>
    <w:rsid w:val="0073294E"/>
    <w:rsid w:val="00733253"/>
    <w:rsid w:val="007362DF"/>
    <w:rsid w:val="00737E3D"/>
    <w:rsid w:val="00743875"/>
    <w:rsid w:val="00743C10"/>
    <w:rsid w:val="007551C0"/>
    <w:rsid w:val="00756A54"/>
    <w:rsid w:val="00757F1F"/>
    <w:rsid w:val="00770427"/>
    <w:rsid w:val="007706A6"/>
    <w:rsid w:val="00770D50"/>
    <w:rsid w:val="00770ECC"/>
    <w:rsid w:val="0077219B"/>
    <w:rsid w:val="0077581B"/>
    <w:rsid w:val="00780E44"/>
    <w:rsid w:val="00782D64"/>
    <w:rsid w:val="007876EC"/>
    <w:rsid w:val="00795AD0"/>
    <w:rsid w:val="0079686A"/>
    <w:rsid w:val="00796CD1"/>
    <w:rsid w:val="00796CE9"/>
    <w:rsid w:val="0079798B"/>
    <w:rsid w:val="007A2BF4"/>
    <w:rsid w:val="007A5BEA"/>
    <w:rsid w:val="007B4DA7"/>
    <w:rsid w:val="007B5B93"/>
    <w:rsid w:val="007B63B6"/>
    <w:rsid w:val="007C0B11"/>
    <w:rsid w:val="007C2458"/>
    <w:rsid w:val="007C4F7B"/>
    <w:rsid w:val="007C55F9"/>
    <w:rsid w:val="007C6F33"/>
    <w:rsid w:val="007D68DC"/>
    <w:rsid w:val="007D6B94"/>
    <w:rsid w:val="007E44EC"/>
    <w:rsid w:val="007E6AAF"/>
    <w:rsid w:val="007E7FEA"/>
    <w:rsid w:val="00804D57"/>
    <w:rsid w:val="008065A9"/>
    <w:rsid w:val="00807EC9"/>
    <w:rsid w:val="00807F16"/>
    <w:rsid w:val="0081040C"/>
    <w:rsid w:val="0081132B"/>
    <w:rsid w:val="00814B97"/>
    <w:rsid w:val="008168EB"/>
    <w:rsid w:val="00817909"/>
    <w:rsid w:val="00817950"/>
    <w:rsid w:val="00821446"/>
    <w:rsid w:val="00822697"/>
    <w:rsid w:val="00822B00"/>
    <w:rsid w:val="00833B7B"/>
    <w:rsid w:val="00837242"/>
    <w:rsid w:val="0083795C"/>
    <w:rsid w:val="00845800"/>
    <w:rsid w:val="00862905"/>
    <w:rsid w:val="00863539"/>
    <w:rsid w:val="00865B67"/>
    <w:rsid w:val="00873C7F"/>
    <w:rsid w:val="0087464F"/>
    <w:rsid w:val="00874E56"/>
    <w:rsid w:val="00875C77"/>
    <w:rsid w:val="00877F92"/>
    <w:rsid w:val="00881B2B"/>
    <w:rsid w:val="0088238B"/>
    <w:rsid w:val="00882D1B"/>
    <w:rsid w:val="00886DD6"/>
    <w:rsid w:val="0089248C"/>
    <w:rsid w:val="008A5AAA"/>
    <w:rsid w:val="008A7B8A"/>
    <w:rsid w:val="008B137A"/>
    <w:rsid w:val="008B2148"/>
    <w:rsid w:val="008C0216"/>
    <w:rsid w:val="008C1162"/>
    <w:rsid w:val="008C2A1D"/>
    <w:rsid w:val="008C6AF6"/>
    <w:rsid w:val="008C6B9D"/>
    <w:rsid w:val="008D0260"/>
    <w:rsid w:val="008D4BD9"/>
    <w:rsid w:val="008D6996"/>
    <w:rsid w:val="008E0619"/>
    <w:rsid w:val="008E393B"/>
    <w:rsid w:val="008E4220"/>
    <w:rsid w:val="008E7763"/>
    <w:rsid w:val="008F223E"/>
    <w:rsid w:val="008F27D8"/>
    <w:rsid w:val="008F5DB9"/>
    <w:rsid w:val="00900D27"/>
    <w:rsid w:val="0090178B"/>
    <w:rsid w:val="00903770"/>
    <w:rsid w:val="00904F45"/>
    <w:rsid w:val="00907EC9"/>
    <w:rsid w:val="00911FC3"/>
    <w:rsid w:val="00920F03"/>
    <w:rsid w:val="00923823"/>
    <w:rsid w:val="00925507"/>
    <w:rsid w:val="00927E5E"/>
    <w:rsid w:val="00930D72"/>
    <w:rsid w:val="009361FB"/>
    <w:rsid w:val="00936FE4"/>
    <w:rsid w:val="009454A4"/>
    <w:rsid w:val="00947007"/>
    <w:rsid w:val="0095105D"/>
    <w:rsid w:val="00951A95"/>
    <w:rsid w:val="00951D08"/>
    <w:rsid w:val="009534DB"/>
    <w:rsid w:val="00955D3B"/>
    <w:rsid w:val="009607E4"/>
    <w:rsid w:val="009664B5"/>
    <w:rsid w:val="00966ABB"/>
    <w:rsid w:val="00967926"/>
    <w:rsid w:val="0097087D"/>
    <w:rsid w:val="0097585F"/>
    <w:rsid w:val="009808D8"/>
    <w:rsid w:val="009811FA"/>
    <w:rsid w:val="0098160A"/>
    <w:rsid w:val="009827EB"/>
    <w:rsid w:val="00982E02"/>
    <w:rsid w:val="00990066"/>
    <w:rsid w:val="00991079"/>
    <w:rsid w:val="00995621"/>
    <w:rsid w:val="009957BD"/>
    <w:rsid w:val="0099769E"/>
    <w:rsid w:val="009A2BF5"/>
    <w:rsid w:val="009A4C8B"/>
    <w:rsid w:val="009A5284"/>
    <w:rsid w:val="009B0D09"/>
    <w:rsid w:val="009B1BA2"/>
    <w:rsid w:val="009B26F6"/>
    <w:rsid w:val="009B2700"/>
    <w:rsid w:val="009B2955"/>
    <w:rsid w:val="009B5045"/>
    <w:rsid w:val="009B574B"/>
    <w:rsid w:val="009C03E2"/>
    <w:rsid w:val="009C2F30"/>
    <w:rsid w:val="009C7D9F"/>
    <w:rsid w:val="009D2785"/>
    <w:rsid w:val="009D3BA4"/>
    <w:rsid w:val="009E13CD"/>
    <w:rsid w:val="009E185A"/>
    <w:rsid w:val="009E22F8"/>
    <w:rsid w:val="009E2EE2"/>
    <w:rsid w:val="009E313E"/>
    <w:rsid w:val="009F3255"/>
    <w:rsid w:val="009F63A5"/>
    <w:rsid w:val="009F72F4"/>
    <w:rsid w:val="00A04D23"/>
    <w:rsid w:val="00A060CF"/>
    <w:rsid w:val="00A06139"/>
    <w:rsid w:val="00A0683A"/>
    <w:rsid w:val="00A17121"/>
    <w:rsid w:val="00A225F8"/>
    <w:rsid w:val="00A265C6"/>
    <w:rsid w:val="00A2778A"/>
    <w:rsid w:val="00A27866"/>
    <w:rsid w:val="00A279A7"/>
    <w:rsid w:val="00A318F6"/>
    <w:rsid w:val="00A34241"/>
    <w:rsid w:val="00A36CE2"/>
    <w:rsid w:val="00A375FD"/>
    <w:rsid w:val="00A40182"/>
    <w:rsid w:val="00A512E7"/>
    <w:rsid w:val="00A51DA4"/>
    <w:rsid w:val="00A60E06"/>
    <w:rsid w:val="00A62377"/>
    <w:rsid w:val="00A64A12"/>
    <w:rsid w:val="00A66AE1"/>
    <w:rsid w:val="00A76665"/>
    <w:rsid w:val="00A80B69"/>
    <w:rsid w:val="00A813DE"/>
    <w:rsid w:val="00A840CF"/>
    <w:rsid w:val="00A874AC"/>
    <w:rsid w:val="00A93B98"/>
    <w:rsid w:val="00AA05E0"/>
    <w:rsid w:val="00AA08D2"/>
    <w:rsid w:val="00AA1EF8"/>
    <w:rsid w:val="00AA3A06"/>
    <w:rsid w:val="00AA793D"/>
    <w:rsid w:val="00AB254D"/>
    <w:rsid w:val="00AB2E86"/>
    <w:rsid w:val="00AB5622"/>
    <w:rsid w:val="00AB5954"/>
    <w:rsid w:val="00AC04CA"/>
    <w:rsid w:val="00AC4976"/>
    <w:rsid w:val="00AD70FF"/>
    <w:rsid w:val="00AE12DD"/>
    <w:rsid w:val="00AE2015"/>
    <w:rsid w:val="00AE2D9A"/>
    <w:rsid w:val="00AE33E4"/>
    <w:rsid w:val="00AE3B91"/>
    <w:rsid w:val="00AE59AD"/>
    <w:rsid w:val="00AE62F8"/>
    <w:rsid w:val="00AF571E"/>
    <w:rsid w:val="00AF7517"/>
    <w:rsid w:val="00B058DE"/>
    <w:rsid w:val="00B06C75"/>
    <w:rsid w:val="00B131F5"/>
    <w:rsid w:val="00B2277E"/>
    <w:rsid w:val="00B227F0"/>
    <w:rsid w:val="00B22A83"/>
    <w:rsid w:val="00B404B3"/>
    <w:rsid w:val="00B40576"/>
    <w:rsid w:val="00B415BC"/>
    <w:rsid w:val="00B41AB2"/>
    <w:rsid w:val="00B4378F"/>
    <w:rsid w:val="00B44075"/>
    <w:rsid w:val="00B479AC"/>
    <w:rsid w:val="00B52328"/>
    <w:rsid w:val="00B54D58"/>
    <w:rsid w:val="00B54DEE"/>
    <w:rsid w:val="00B5545A"/>
    <w:rsid w:val="00B606A1"/>
    <w:rsid w:val="00B609DB"/>
    <w:rsid w:val="00B637E4"/>
    <w:rsid w:val="00B6462A"/>
    <w:rsid w:val="00B679F6"/>
    <w:rsid w:val="00B71D48"/>
    <w:rsid w:val="00B729A9"/>
    <w:rsid w:val="00B76946"/>
    <w:rsid w:val="00B919E5"/>
    <w:rsid w:val="00B91D66"/>
    <w:rsid w:val="00B928F6"/>
    <w:rsid w:val="00B9570F"/>
    <w:rsid w:val="00B97B28"/>
    <w:rsid w:val="00BA22CA"/>
    <w:rsid w:val="00BA3D6E"/>
    <w:rsid w:val="00BA3F06"/>
    <w:rsid w:val="00BA4686"/>
    <w:rsid w:val="00BA6F2E"/>
    <w:rsid w:val="00BA74A5"/>
    <w:rsid w:val="00BB10E8"/>
    <w:rsid w:val="00BB2CE3"/>
    <w:rsid w:val="00BC4C59"/>
    <w:rsid w:val="00BC60DB"/>
    <w:rsid w:val="00BC653A"/>
    <w:rsid w:val="00BD0A8F"/>
    <w:rsid w:val="00BD15A5"/>
    <w:rsid w:val="00BD50BC"/>
    <w:rsid w:val="00BD5C7E"/>
    <w:rsid w:val="00BE0E84"/>
    <w:rsid w:val="00BE1B7C"/>
    <w:rsid w:val="00BE6D70"/>
    <w:rsid w:val="00BE6DDC"/>
    <w:rsid w:val="00BF483F"/>
    <w:rsid w:val="00C04D95"/>
    <w:rsid w:val="00C078C5"/>
    <w:rsid w:val="00C1443C"/>
    <w:rsid w:val="00C160E3"/>
    <w:rsid w:val="00C24799"/>
    <w:rsid w:val="00C27AE5"/>
    <w:rsid w:val="00C327EF"/>
    <w:rsid w:val="00C3643F"/>
    <w:rsid w:val="00C457DF"/>
    <w:rsid w:val="00C457E7"/>
    <w:rsid w:val="00C462D3"/>
    <w:rsid w:val="00C51DFB"/>
    <w:rsid w:val="00C53BA0"/>
    <w:rsid w:val="00C53CE0"/>
    <w:rsid w:val="00C54617"/>
    <w:rsid w:val="00C56DA0"/>
    <w:rsid w:val="00C6156B"/>
    <w:rsid w:val="00C61968"/>
    <w:rsid w:val="00C651F2"/>
    <w:rsid w:val="00C6547D"/>
    <w:rsid w:val="00C67BE5"/>
    <w:rsid w:val="00C81BEE"/>
    <w:rsid w:val="00C83D90"/>
    <w:rsid w:val="00C91106"/>
    <w:rsid w:val="00C92120"/>
    <w:rsid w:val="00C9421F"/>
    <w:rsid w:val="00C94593"/>
    <w:rsid w:val="00C94612"/>
    <w:rsid w:val="00CA00BC"/>
    <w:rsid w:val="00CB223D"/>
    <w:rsid w:val="00CC2B36"/>
    <w:rsid w:val="00CC3E99"/>
    <w:rsid w:val="00CC4A7C"/>
    <w:rsid w:val="00CD0542"/>
    <w:rsid w:val="00CD5D68"/>
    <w:rsid w:val="00CD7269"/>
    <w:rsid w:val="00CE15A5"/>
    <w:rsid w:val="00CE659F"/>
    <w:rsid w:val="00CE7251"/>
    <w:rsid w:val="00CF0C42"/>
    <w:rsid w:val="00CF375B"/>
    <w:rsid w:val="00CF588D"/>
    <w:rsid w:val="00D06FA2"/>
    <w:rsid w:val="00D0791D"/>
    <w:rsid w:val="00D21043"/>
    <w:rsid w:val="00D21EE8"/>
    <w:rsid w:val="00D21F5F"/>
    <w:rsid w:val="00D23618"/>
    <w:rsid w:val="00D25F96"/>
    <w:rsid w:val="00D26A23"/>
    <w:rsid w:val="00D27A59"/>
    <w:rsid w:val="00D4016C"/>
    <w:rsid w:val="00D428E7"/>
    <w:rsid w:val="00D445FA"/>
    <w:rsid w:val="00D50D2B"/>
    <w:rsid w:val="00D562CF"/>
    <w:rsid w:val="00D61B91"/>
    <w:rsid w:val="00D63BE8"/>
    <w:rsid w:val="00D67F7A"/>
    <w:rsid w:val="00D7045F"/>
    <w:rsid w:val="00D7155C"/>
    <w:rsid w:val="00D73BD6"/>
    <w:rsid w:val="00D751D6"/>
    <w:rsid w:val="00D824CF"/>
    <w:rsid w:val="00D83B94"/>
    <w:rsid w:val="00D850E4"/>
    <w:rsid w:val="00D863E8"/>
    <w:rsid w:val="00D86F0C"/>
    <w:rsid w:val="00D87139"/>
    <w:rsid w:val="00D9247C"/>
    <w:rsid w:val="00D94C78"/>
    <w:rsid w:val="00D95067"/>
    <w:rsid w:val="00DA25AA"/>
    <w:rsid w:val="00DA3C46"/>
    <w:rsid w:val="00DA7AA8"/>
    <w:rsid w:val="00DB1454"/>
    <w:rsid w:val="00DB5EA9"/>
    <w:rsid w:val="00DB6BF1"/>
    <w:rsid w:val="00DC0826"/>
    <w:rsid w:val="00DC2BD6"/>
    <w:rsid w:val="00DC49AA"/>
    <w:rsid w:val="00DD2272"/>
    <w:rsid w:val="00DD5C14"/>
    <w:rsid w:val="00DE0E58"/>
    <w:rsid w:val="00DE11D0"/>
    <w:rsid w:val="00DE42DF"/>
    <w:rsid w:val="00DE530B"/>
    <w:rsid w:val="00DF12A5"/>
    <w:rsid w:val="00DF51D5"/>
    <w:rsid w:val="00DF6945"/>
    <w:rsid w:val="00DF6F03"/>
    <w:rsid w:val="00DF7174"/>
    <w:rsid w:val="00E01C63"/>
    <w:rsid w:val="00E031C2"/>
    <w:rsid w:val="00E11881"/>
    <w:rsid w:val="00E134D7"/>
    <w:rsid w:val="00E139E1"/>
    <w:rsid w:val="00E147A7"/>
    <w:rsid w:val="00E16135"/>
    <w:rsid w:val="00E17E57"/>
    <w:rsid w:val="00E228AD"/>
    <w:rsid w:val="00E22A31"/>
    <w:rsid w:val="00E24287"/>
    <w:rsid w:val="00E26A69"/>
    <w:rsid w:val="00E26F57"/>
    <w:rsid w:val="00E447D7"/>
    <w:rsid w:val="00E478E8"/>
    <w:rsid w:val="00E55561"/>
    <w:rsid w:val="00E565CF"/>
    <w:rsid w:val="00E57331"/>
    <w:rsid w:val="00E60907"/>
    <w:rsid w:val="00E61808"/>
    <w:rsid w:val="00E61DD0"/>
    <w:rsid w:val="00E6730F"/>
    <w:rsid w:val="00E751A3"/>
    <w:rsid w:val="00E760D0"/>
    <w:rsid w:val="00E7787B"/>
    <w:rsid w:val="00E77905"/>
    <w:rsid w:val="00E77C6C"/>
    <w:rsid w:val="00E807A8"/>
    <w:rsid w:val="00E837CF"/>
    <w:rsid w:val="00E85CAC"/>
    <w:rsid w:val="00E86629"/>
    <w:rsid w:val="00E90521"/>
    <w:rsid w:val="00E90D2B"/>
    <w:rsid w:val="00E91989"/>
    <w:rsid w:val="00E9521F"/>
    <w:rsid w:val="00E95931"/>
    <w:rsid w:val="00EA3CC9"/>
    <w:rsid w:val="00EA7EDB"/>
    <w:rsid w:val="00EB04DA"/>
    <w:rsid w:val="00EB057A"/>
    <w:rsid w:val="00EB44FB"/>
    <w:rsid w:val="00EC2A54"/>
    <w:rsid w:val="00EC331E"/>
    <w:rsid w:val="00EC4DA4"/>
    <w:rsid w:val="00EC62FF"/>
    <w:rsid w:val="00ED0F7A"/>
    <w:rsid w:val="00ED2A10"/>
    <w:rsid w:val="00ED35C7"/>
    <w:rsid w:val="00EE0742"/>
    <w:rsid w:val="00EE22F3"/>
    <w:rsid w:val="00EE57C2"/>
    <w:rsid w:val="00EE701B"/>
    <w:rsid w:val="00EF0BE8"/>
    <w:rsid w:val="00EF2577"/>
    <w:rsid w:val="00EF3CCB"/>
    <w:rsid w:val="00EF4C98"/>
    <w:rsid w:val="00EF6F19"/>
    <w:rsid w:val="00EF6FB8"/>
    <w:rsid w:val="00EF7740"/>
    <w:rsid w:val="00F01482"/>
    <w:rsid w:val="00F02735"/>
    <w:rsid w:val="00F04B96"/>
    <w:rsid w:val="00F065CF"/>
    <w:rsid w:val="00F129CD"/>
    <w:rsid w:val="00F165F0"/>
    <w:rsid w:val="00F201A1"/>
    <w:rsid w:val="00F252F8"/>
    <w:rsid w:val="00F269E0"/>
    <w:rsid w:val="00F33523"/>
    <w:rsid w:val="00F34194"/>
    <w:rsid w:val="00F417F8"/>
    <w:rsid w:val="00F41CB1"/>
    <w:rsid w:val="00F449D5"/>
    <w:rsid w:val="00F470C7"/>
    <w:rsid w:val="00F50162"/>
    <w:rsid w:val="00F50D7F"/>
    <w:rsid w:val="00F53825"/>
    <w:rsid w:val="00F53987"/>
    <w:rsid w:val="00F565A6"/>
    <w:rsid w:val="00F6455F"/>
    <w:rsid w:val="00F64F51"/>
    <w:rsid w:val="00F742A3"/>
    <w:rsid w:val="00F75372"/>
    <w:rsid w:val="00F77F5F"/>
    <w:rsid w:val="00F82097"/>
    <w:rsid w:val="00F8290C"/>
    <w:rsid w:val="00F82A33"/>
    <w:rsid w:val="00F84C48"/>
    <w:rsid w:val="00F86B92"/>
    <w:rsid w:val="00F90265"/>
    <w:rsid w:val="00F90F7F"/>
    <w:rsid w:val="00F91804"/>
    <w:rsid w:val="00F92744"/>
    <w:rsid w:val="00F92A61"/>
    <w:rsid w:val="00F970D6"/>
    <w:rsid w:val="00FA0255"/>
    <w:rsid w:val="00FA2FE4"/>
    <w:rsid w:val="00FA6500"/>
    <w:rsid w:val="00FB1DEA"/>
    <w:rsid w:val="00FB4D1F"/>
    <w:rsid w:val="00FB6FD9"/>
    <w:rsid w:val="00FC18A5"/>
    <w:rsid w:val="00FC251D"/>
    <w:rsid w:val="00FC3124"/>
    <w:rsid w:val="00FC5FFB"/>
    <w:rsid w:val="00FC6E39"/>
    <w:rsid w:val="00FD4AAA"/>
    <w:rsid w:val="00FD4E7B"/>
    <w:rsid w:val="00FD5D94"/>
    <w:rsid w:val="00FE4524"/>
    <w:rsid w:val="00FF78D2"/>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CF17F737-46F9-4E8B-B724-5FCB91FE57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ja-JP" w:bidi="ar-SA"/>
      </w:rPr>
    </w:rPrDefault>
    <w:pPrDefault/>
  </w:docDefaults>
  <w:latentStyles w:defLockedState="0" w:defUIPriority="0" w:defSemiHidden="0" w:defUnhideWhenUsed="0" w:defQFormat="0" w:count="37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F2F30"/>
  </w:style>
  <w:style w:type="paragraph" w:styleId="Heading1">
    <w:name w:val="heading 1"/>
    <w:basedOn w:val="Normal"/>
    <w:next w:val="Normal"/>
    <w:link w:val="Heading1Char"/>
    <w:qFormat/>
    <w:rsid w:val="0081132B"/>
    <w:pPr>
      <w:keepNext/>
      <w:widowControl w:val="0"/>
      <w:spacing w:before="240" w:after="60"/>
      <w:outlineLvl w:val="0"/>
    </w:pPr>
    <w:rPr>
      <w:rFonts w:ascii="Arial" w:eastAsia="Times New Roman" w:hAnsi="Arial" w:cs="Times New Roman"/>
      <w:b/>
      <w:snapToGrid w:val="0"/>
      <w:kern w:val="28"/>
      <w:sz w:val="28"/>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065A9"/>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34"/>
    <w:qFormat/>
    <w:rsid w:val="00BD0A8F"/>
    <w:pPr>
      <w:ind w:left="720"/>
      <w:contextualSpacing/>
    </w:pPr>
  </w:style>
  <w:style w:type="character" w:styleId="Strong">
    <w:name w:val="Strong"/>
    <w:basedOn w:val="DefaultParagraphFont"/>
    <w:uiPriority w:val="22"/>
    <w:qFormat/>
    <w:rsid w:val="000564D7"/>
    <w:rPr>
      <w:b/>
      <w:bCs/>
    </w:rPr>
  </w:style>
  <w:style w:type="character" w:styleId="LineNumber">
    <w:name w:val="line number"/>
    <w:basedOn w:val="DefaultParagraphFont"/>
    <w:uiPriority w:val="99"/>
    <w:semiHidden/>
    <w:unhideWhenUsed/>
    <w:rsid w:val="006B2E7D"/>
  </w:style>
  <w:style w:type="paragraph" w:styleId="BalloonText">
    <w:name w:val="Balloon Text"/>
    <w:basedOn w:val="Normal"/>
    <w:link w:val="BalloonTextChar"/>
    <w:uiPriority w:val="99"/>
    <w:semiHidden/>
    <w:unhideWhenUsed/>
    <w:rsid w:val="006B2E7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B2E7D"/>
    <w:rPr>
      <w:rFonts w:ascii="Lucida Grande" w:hAnsi="Lucida Grande" w:cs="Lucida Grande"/>
      <w:sz w:val="18"/>
      <w:szCs w:val="18"/>
    </w:rPr>
  </w:style>
  <w:style w:type="character" w:customStyle="1" w:styleId="Heading1Char">
    <w:name w:val="Heading 1 Char"/>
    <w:basedOn w:val="DefaultParagraphFont"/>
    <w:link w:val="Heading1"/>
    <w:rsid w:val="0081132B"/>
    <w:rPr>
      <w:rFonts w:ascii="Arial" w:eastAsia="Times New Roman" w:hAnsi="Arial" w:cs="Times New Roman"/>
      <w:b/>
      <w:snapToGrid w:val="0"/>
      <w:kern w:val="28"/>
      <w:sz w:val="28"/>
      <w:szCs w:val="20"/>
      <w:lang w:eastAsia="en-US"/>
    </w:rPr>
  </w:style>
  <w:style w:type="paragraph" w:styleId="Header">
    <w:name w:val="header"/>
    <w:basedOn w:val="Normal"/>
    <w:link w:val="HeaderChar"/>
    <w:uiPriority w:val="99"/>
    <w:unhideWhenUsed/>
    <w:rsid w:val="00EB057A"/>
    <w:pPr>
      <w:tabs>
        <w:tab w:val="center" w:pos="4320"/>
        <w:tab w:val="right" w:pos="8640"/>
      </w:tabs>
    </w:pPr>
  </w:style>
  <w:style w:type="character" w:customStyle="1" w:styleId="HeaderChar">
    <w:name w:val="Header Char"/>
    <w:basedOn w:val="DefaultParagraphFont"/>
    <w:link w:val="Header"/>
    <w:uiPriority w:val="99"/>
    <w:rsid w:val="00EB057A"/>
  </w:style>
  <w:style w:type="character" w:styleId="PageNumber">
    <w:name w:val="page number"/>
    <w:basedOn w:val="DefaultParagraphFont"/>
    <w:uiPriority w:val="99"/>
    <w:semiHidden/>
    <w:unhideWhenUsed/>
    <w:rsid w:val="00EB057A"/>
  </w:style>
  <w:style w:type="character" w:styleId="CommentReference">
    <w:name w:val="annotation reference"/>
    <w:basedOn w:val="DefaultParagraphFont"/>
    <w:uiPriority w:val="99"/>
    <w:semiHidden/>
    <w:unhideWhenUsed/>
    <w:rsid w:val="00CF0C42"/>
    <w:rPr>
      <w:sz w:val="18"/>
      <w:szCs w:val="18"/>
    </w:rPr>
  </w:style>
  <w:style w:type="paragraph" w:styleId="CommentText">
    <w:name w:val="annotation text"/>
    <w:basedOn w:val="Normal"/>
    <w:link w:val="CommentTextChar"/>
    <w:uiPriority w:val="99"/>
    <w:semiHidden/>
    <w:unhideWhenUsed/>
    <w:rsid w:val="00CF0C42"/>
  </w:style>
  <w:style w:type="character" w:customStyle="1" w:styleId="CommentTextChar">
    <w:name w:val="Comment Text Char"/>
    <w:basedOn w:val="DefaultParagraphFont"/>
    <w:link w:val="CommentText"/>
    <w:uiPriority w:val="99"/>
    <w:semiHidden/>
    <w:rsid w:val="00CF0C42"/>
  </w:style>
  <w:style w:type="paragraph" w:styleId="CommentSubject">
    <w:name w:val="annotation subject"/>
    <w:basedOn w:val="CommentText"/>
    <w:next w:val="CommentText"/>
    <w:link w:val="CommentSubjectChar"/>
    <w:uiPriority w:val="99"/>
    <w:semiHidden/>
    <w:unhideWhenUsed/>
    <w:rsid w:val="00CF0C42"/>
    <w:rPr>
      <w:b/>
      <w:bCs/>
      <w:sz w:val="20"/>
      <w:szCs w:val="20"/>
    </w:rPr>
  </w:style>
  <w:style w:type="character" w:customStyle="1" w:styleId="CommentSubjectChar">
    <w:name w:val="Comment Subject Char"/>
    <w:basedOn w:val="CommentTextChar"/>
    <w:link w:val="CommentSubject"/>
    <w:uiPriority w:val="99"/>
    <w:semiHidden/>
    <w:rsid w:val="00CF0C42"/>
    <w:rPr>
      <w:b/>
      <w:bCs/>
      <w:sz w:val="20"/>
      <w:szCs w:val="20"/>
    </w:rPr>
  </w:style>
  <w:style w:type="paragraph" w:styleId="Footer">
    <w:name w:val="footer"/>
    <w:basedOn w:val="Normal"/>
    <w:link w:val="FooterChar"/>
    <w:rsid w:val="00C9421F"/>
    <w:pPr>
      <w:tabs>
        <w:tab w:val="center" w:pos="4320"/>
        <w:tab w:val="right" w:pos="8640"/>
      </w:tabs>
    </w:pPr>
  </w:style>
  <w:style w:type="character" w:customStyle="1" w:styleId="FooterChar">
    <w:name w:val="Footer Char"/>
    <w:basedOn w:val="DefaultParagraphFont"/>
    <w:link w:val="Footer"/>
    <w:rsid w:val="00C9421F"/>
  </w:style>
  <w:style w:type="character" w:customStyle="1" w:styleId="st">
    <w:name w:val="st"/>
    <w:basedOn w:val="DefaultParagraphFont"/>
    <w:rsid w:val="0051295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824015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6.tif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wmf"/><Relationship Id="rId12" Type="http://schemas.openxmlformats.org/officeDocument/2006/relationships/image" Target="media/image5.tiff"/><Relationship Id="rId17" Type="http://schemas.openxmlformats.org/officeDocument/2006/relationships/header" Target="header2.xml"/><Relationship Id="rId2" Type="http://schemas.openxmlformats.org/officeDocument/2006/relationships/styles" Target="styles.xml"/><Relationship Id="rId16"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tiff"/><Relationship Id="rId5" Type="http://schemas.openxmlformats.org/officeDocument/2006/relationships/footnotes" Target="footnotes.xml"/><Relationship Id="rId15" Type="http://schemas.openxmlformats.org/officeDocument/2006/relationships/image" Target="media/image8.tiff"/><Relationship Id="rId10" Type="http://schemas.openxmlformats.org/officeDocument/2006/relationships/image" Target="media/image3.tif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image" Target="media/image7.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278</TotalTime>
  <Pages>44</Pages>
  <Words>8002</Words>
  <Characters>45617</Characters>
  <Application>Microsoft Office Word</Application>
  <DocSecurity>0</DocSecurity>
  <Lines>380</Lines>
  <Paragraphs>107</Paragraphs>
  <ScaleCrop>false</ScaleCrop>
  <HeadingPairs>
    <vt:vector size="2" baseType="variant">
      <vt:variant>
        <vt:lpstr>Title</vt:lpstr>
      </vt:variant>
      <vt:variant>
        <vt:i4>1</vt:i4>
      </vt:variant>
    </vt:vector>
  </HeadingPairs>
  <TitlesOfParts>
    <vt:vector size="1" baseType="lpstr">
      <vt:lpstr/>
    </vt:vector>
  </TitlesOfParts>
  <Company>Space Science and Engineering Center/Univeristy of W</Company>
  <LinksUpToDate>false</LinksUpToDate>
  <CharactersWithSpaces>53512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Joe Nettesheim</dc:creator>
  <cp:keywords/>
  <cp:lastModifiedBy>nettesheim2@gmail.com</cp:lastModifiedBy>
  <cp:revision>18</cp:revision>
  <cp:lastPrinted>2015-01-30T16:09:00Z</cp:lastPrinted>
  <dcterms:created xsi:type="dcterms:W3CDTF">2015-07-27T13:59:00Z</dcterms:created>
  <dcterms:modified xsi:type="dcterms:W3CDTF">2015-08-04T21:19:00Z</dcterms:modified>
</cp:coreProperties>
</file>